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5B71" w14:textId="77777777" w:rsidR="00394B45" w:rsidRDefault="00660F24">
      <w:pPr>
        <w:pStyle w:val="BodyA"/>
        <w:spacing w:after="0" w:line="259" w:lineRule="auto"/>
        <w:ind w:left="2977" w:right="2333" w:hanging="2977"/>
      </w:pPr>
      <w:r>
        <w:rPr>
          <w:noProof/>
        </w:rPr>
        <w:drawing>
          <wp:inline distT="0" distB="0" distL="0" distR="0" wp14:anchorId="6A0751A2" wp14:editId="35D3969C">
            <wp:extent cx="1457325" cy="600075"/>
            <wp:effectExtent l="0" t="0" r="0" b="0"/>
            <wp:docPr id="1073741825" name="officeArt object" descr="A picture containing symbol, logo, emblem, fon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symbol, logo, emblem, fontDescription automatically generated" descr="A picture containing symbol, logo, emblem, fontDescription automatically generated"/>
                    <pic:cNvPicPr>
                      <a:picLocks noChangeAspect="1"/>
                    </pic:cNvPicPr>
                  </pic:nvPicPr>
                  <pic:blipFill>
                    <a:blip r:embed="rId7"/>
                    <a:stretch>
                      <a:fillRect/>
                    </a:stretch>
                  </pic:blipFill>
                  <pic:spPr>
                    <a:xfrm>
                      <a:off x="0" y="0"/>
                      <a:ext cx="1457325" cy="600075"/>
                    </a:xfrm>
                    <a:prstGeom prst="rect">
                      <a:avLst/>
                    </a:prstGeom>
                    <a:ln w="12700" cap="flat">
                      <a:noFill/>
                      <a:miter lim="400000"/>
                    </a:ln>
                    <a:effectLst/>
                  </pic:spPr>
                </pic:pic>
              </a:graphicData>
            </a:graphic>
          </wp:inline>
        </w:drawing>
      </w:r>
      <w:r>
        <w:t xml:space="preserve">            </w:t>
      </w:r>
      <w:r>
        <w:rPr>
          <w:rFonts w:ascii="Times Roman" w:hAnsi="Times Roman"/>
          <w:b/>
          <w:bCs/>
        </w:rPr>
        <w:t xml:space="preserve"> Student Services Building, Room 254</w:t>
      </w:r>
      <w:r>
        <w:t xml:space="preserve"> </w:t>
      </w:r>
    </w:p>
    <w:p w14:paraId="5E46EBD2" w14:textId="77777777" w:rsidR="00394B45" w:rsidRDefault="00660F24">
      <w:pPr>
        <w:pStyle w:val="BodyA"/>
        <w:spacing w:after="0" w:line="259" w:lineRule="auto"/>
        <w:ind w:left="2977" w:right="2333" w:hanging="2977"/>
        <w:jc w:val="center"/>
      </w:pPr>
      <w:r>
        <w:t xml:space="preserve">                                           </w:t>
      </w:r>
      <w:r>
        <w:rPr>
          <w:rFonts w:ascii="Times Roman" w:hAnsi="Times Roman"/>
          <w:b/>
          <w:bCs/>
        </w:rPr>
        <w:t>College of Marin-Kentfield Campus</w:t>
      </w:r>
    </w:p>
    <w:p w14:paraId="61D1C090" w14:textId="77777777" w:rsidR="00394B45" w:rsidRDefault="00660F24">
      <w:pPr>
        <w:pStyle w:val="BodyA"/>
        <w:spacing w:after="0" w:line="259" w:lineRule="auto"/>
        <w:ind w:left="28"/>
        <w:jc w:val="center"/>
      </w:pPr>
      <w:r>
        <w:rPr>
          <w:rFonts w:ascii="Times Roman" w:hAnsi="Times Roman"/>
          <w:b/>
          <w:bCs/>
        </w:rPr>
        <w:t xml:space="preserve">  835 College Ave, Kentfield, CA 94904</w:t>
      </w:r>
      <w:r>
        <w:t xml:space="preserve"> </w:t>
      </w:r>
    </w:p>
    <w:p w14:paraId="46D53605" w14:textId="77777777" w:rsidR="00394B45" w:rsidRDefault="00660F24">
      <w:pPr>
        <w:pStyle w:val="BodyA"/>
        <w:spacing w:after="0" w:line="259" w:lineRule="auto"/>
        <w:ind w:left="28" w:right="4"/>
        <w:jc w:val="center"/>
      </w:pPr>
      <w:r>
        <w:rPr>
          <w:rFonts w:ascii="Times Roman" w:hAnsi="Times Roman"/>
          <w:b/>
          <w:bCs/>
        </w:rPr>
        <w:t xml:space="preserve">ASCOM Meeting </w:t>
      </w:r>
      <w:r>
        <w:t xml:space="preserve"> </w:t>
      </w:r>
    </w:p>
    <w:p w14:paraId="7C863242" w14:textId="77777777" w:rsidR="00394B45" w:rsidRDefault="00660F24">
      <w:pPr>
        <w:pStyle w:val="BodyA"/>
        <w:spacing w:after="0" w:line="259" w:lineRule="auto"/>
        <w:ind w:left="28"/>
        <w:jc w:val="center"/>
        <w:rPr>
          <w:lang w:val="de-DE"/>
        </w:rPr>
      </w:pPr>
      <w:r>
        <w:rPr>
          <w:rFonts w:ascii="Times Roman" w:hAnsi="Times Roman"/>
          <w:b/>
          <w:bCs/>
          <w:shd w:val="clear" w:color="auto" w:fill="FFFF00"/>
          <w:lang w:val="de-DE"/>
        </w:rPr>
        <w:t>AGENDA</w:t>
      </w:r>
    </w:p>
    <w:p w14:paraId="43430304" w14:textId="77777777" w:rsidR="00394B45" w:rsidRDefault="00660F24">
      <w:pPr>
        <w:pStyle w:val="BodyA"/>
        <w:spacing w:after="0" w:line="259" w:lineRule="auto"/>
        <w:ind w:left="28" w:right="3"/>
        <w:jc w:val="center"/>
      </w:pPr>
      <w:r>
        <w:rPr>
          <w:b/>
          <w:bCs/>
          <w:lang w:val="de-DE"/>
        </w:rPr>
        <w:t>March</w:t>
      </w:r>
      <w:r>
        <w:rPr>
          <w:lang w:val="de-DE"/>
        </w:rPr>
        <w:t xml:space="preserve"> </w:t>
      </w:r>
      <w:r>
        <w:rPr>
          <w:b/>
          <w:bCs/>
          <w:lang w:val="de-DE"/>
        </w:rPr>
        <w:t>28</w:t>
      </w:r>
      <w:r>
        <w:rPr>
          <w:b/>
          <w:bCs/>
        </w:rPr>
        <w:t>,</w:t>
      </w:r>
      <w:r>
        <w:rPr>
          <w:rFonts w:ascii="Times Roman" w:hAnsi="Times Roman"/>
          <w:b/>
          <w:bCs/>
        </w:rPr>
        <w:t xml:space="preserve"> 2025</w:t>
      </w:r>
    </w:p>
    <w:p w14:paraId="7CD77FCC" w14:textId="77777777" w:rsidR="00394B45" w:rsidRDefault="00660F24">
      <w:pPr>
        <w:pStyle w:val="BodyA"/>
        <w:tabs>
          <w:tab w:val="center" w:pos="4678"/>
        </w:tabs>
        <w:spacing w:after="0" w:line="259" w:lineRule="auto"/>
        <w:ind w:left="28" w:right="10"/>
        <w:jc w:val="center"/>
      </w:pPr>
      <w:r>
        <w:rPr>
          <w:rFonts w:ascii="Times Roman" w:hAnsi="Times Roman"/>
          <w:b/>
          <w:bCs/>
        </w:rPr>
        <w:t xml:space="preserve"> 12:00 p.m. </w:t>
      </w:r>
      <w:r>
        <w:rPr>
          <w:rFonts w:ascii="Times Roman" w:hAnsi="Times Roman"/>
          <w:b/>
          <w:bCs/>
        </w:rPr>
        <w:t xml:space="preserve">– </w:t>
      </w:r>
      <w:r>
        <w:rPr>
          <w:rFonts w:ascii="Times Roman" w:hAnsi="Times Roman"/>
          <w:b/>
          <w:bCs/>
        </w:rPr>
        <w:t>1:30 p.m.</w:t>
      </w:r>
    </w:p>
    <w:p w14:paraId="724EC305" w14:textId="77777777" w:rsidR="00394B45" w:rsidRDefault="00394B45">
      <w:pPr>
        <w:pStyle w:val="BodyA"/>
        <w:tabs>
          <w:tab w:val="center" w:pos="4678"/>
        </w:tabs>
        <w:spacing w:after="0" w:line="259" w:lineRule="auto"/>
        <w:ind w:left="28" w:right="10"/>
        <w:jc w:val="center"/>
      </w:pPr>
    </w:p>
    <w:p w14:paraId="529C9837" w14:textId="77777777" w:rsidR="00394B45" w:rsidRDefault="00660F24">
      <w:pPr>
        <w:pStyle w:val="ListParagraph"/>
        <w:numPr>
          <w:ilvl w:val="0"/>
          <w:numId w:val="2"/>
        </w:numPr>
        <w:spacing w:line="276" w:lineRule="auto"/>
      </w:pPr>
      <w:r>
        <w:t xml:space="preserve">Order of </w:t>
      </w:r>
      <w:r>
        <w:t>Business Call to Order: 12:03</w:t>
      </w:r>
    </w:p>
    <w:p w14:paraId="5C886A7E" w14:textId="77777777" w:rsidR="00394B45" w:rsidRDefault="00660F24">
      <w:pPr>
        <w:pStyle w:val="ListParagraph"/>
        <w:numPr>
          <w:ilvl w:val="0"/>
          <w:numId w:val="2"/>
        </w:numPr>
        <w:spacing w:line="276" w:lineRule="auto"/>
      </w:pPr>
      <w:r>
        <w:t>Roll Call:</w:t>
      </w:r>
    </w:p>
    <w:tbl>
      <w:tblPr>
        <w:tblW w:w="82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474"/>
        <w:gridCol w:w="1440"/>
        <w:gridCol w:w="1345"/>
      </w:tblGrid>
      <w:tr w:rsidR="00394B45" w14:paraId="4EA95660" w14:textId="77777777">
        <w:trPr>
          <w:trHeight w:val="474"/>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A4EEB" w14:textId="77777777" w:rsidR="00394B45" w:rsidRDefault="00660F24">
            <w:pPr>
              <w:pStyle w:val="BodyA"/>
              <w:spacing w:after="0"/>
              <w:ind w:left="0" w:firstLine="0"/>
            </w:pPr>
            <w:r>
              <w:t>OFFICERS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283D6" w14:textId="77777777" w:rsidR="00394B45" w:rsidRDefault="00660F24">
            <w:pPr>
              <w:pStyle w:val="BodyA"/>
              <w:spacing w:after="0"/>
              <w:ind w:left="0" w:firstLine="0"/>
            </w:pPr>
            <w:r>
              <w:t>PRESENT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862F6" w14:textId="77777777" w:rsidR="00394B45" w:rsidRDefault="00660F24">
            <w:pPr>
              <w:pStyle w:val="BodyA"/>
              <w:spacing w:after="0"/>
              <w:ind w:left="0" w:firstLine="0"/>
            </w:pPr>
            <w:r>
              <w:t>ABSENT</w:t>
            </w:r>
          </w:p>
        </w:tc>
      </w:tr>
      <w:tr w:rsidR="00394B45" w14:paraId="3257F790"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38700" w14:textId="77777777" w:rsidR="00394B45" w:rsidRDefault="00660F24">
            <w:pPr>
              <w:pStyle w:val="BodyA"/>
              <w:spacing w:after="0"/>
              <w:ind w:left="0" w:firstLine="0"/>
            </w:pPr>
            <w:r>
              <w:t>PRESIDENT</w:t>
            </w:r>
          </w:p>
          <w:p w14:paraId="723EFAF1" w14:textId="77777777" w:rsidR="00394B45" w:rsidRDefault="00660F24">
            <w:pPr>
              <w:pStyle w:val="BodyA"/>
              <w:spacing w:after="0"/>
              <w:ind w:left="0" w:firstLine="0"/>
            </w:pPr>
            <w:r>
              <w:rPr>
                <w:rFonts w:ascii="Times Roman" w:hAnsi="Times Roman"/>
                <w:b/>
                <w:bCs/>
              </w:rPr>
              <w:t>RYLI BOWEN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DD7A0"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FA80" w14:textId="77777777" w:rsidR="00394B45" w:rsidRDefault="00394B45"/>
        </w:tc>
      </w:tr>
      <w:tr w:rsidR="00394B45" w14:paraId="4D95C094"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11AEA" w14:textId="77777777" w:rsidR="00394B45" w:rsidRDefault="00660F24">
            <w:pPr>
              <w:pStyle w:val="BodyA"/>
              <w:spacing w:after="0"/>
              <w:ind w:left="0" w:firstLine="0"/>
            </w:pPr>
            <w:r>
              <w:t>VICE PRESIDENT</w:t>
            </w:r>
          </w:p>
          <w:p w14:paraId="52326769" w14:textId="77777777" w:rsidR="00394B45" w:rsidRDefault="00660F24">
            <w:pPr>
              <w:pStyle w:val="BodyA"/>
              <w:spacing w:after="0"/>
              <w:ind w:left="0" w:firstLine="0"/>
            </w:pPr>
            <w:r>
              <w:rPr>
                <w:rFonts w:ascii="Times Roman" w:hAnsi="Times Roman"/>
                <w:b/>
                <w:bCs/>
              </w:rPr>
              <w:t>EMILY CARDWELL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61044"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FAD6" w14:textId="77777777" w:rsidR="00394B45" w:rsidRDefault="00394B45"/>
        </w:tc>
      </w:tr>
      <w:tr w:rsidR="00394B45" w14:paraId="28765835"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9C9A2" w14:textId="77777777" w:rsidR="00394B45" w:rsidRDefault="00660F24">
            <w:pPr>
              <w:pStyle w:val="BodyA"/>
              <w:spacing w:after="0"/>
              <w:ind w:left="0" w:firstLine="0"/>
            </w:pPr>
            <w:r>
              <w:t>STUDENT TRUSTEE</w:t>
            </w:r>
          </w:p>
          <w:p w14:paraId="6388F37D" w14:textId="77777777" w:rsidR="00394B45" w:rsidRDefault="00660F24">
            <w:pPr>
              <w:pStyle w:val="BodyA"/>
              <w:spacing w:after="0"/>
              <w:ind w:left="0" w:firstLine="0"/>
            </w:pPr>
            <w:r>
              <w:rPr>
                <w:rFonts w:ascii="Times Roman" w:hAnsi="Times Roman"/>
                <w:b/>
                <w:bCs/>
              </w:rPr>
              <w:t>EMELIA NACOS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1DFA0"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CAF1A" w14:textId="77777777" w:rsidR="00394B45" w:rsidRDefault="00394B45"/>
        </w:tc>
      </w:tr>
      <w:tr w:rsidR="00394B45" w14:paraId="05806433"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2A1F9" w14:textId="77777777" w:rsidR="00394B45" w:rsidRDefault="00660F24">
            <w:pPr>
              <w:pStyle w:val="BodyA"/>
              <w:spacing w:after="0"/>
              <w:ind w:left="0" w:firstLine="0"/>
            </w:pPr>
            <w:r>
              <w:t>SECRETARY</w:t>
            </w:r>
          </w:p>
          <w:p w14:paraId="4EACBA8D" w14:textId="77777777" w:rsidR="00394B45" w:rsidRDefault="00660F24">
            <w:pPr>
              <w:pStyle w:val="BodyA"/>
              <w:spacing w:after="0"/>
              <w:ind w:left="0" w:firstLine="0"/>
            </w:pPr>
            <w:r>
              <w:rPr>
                <w:rFonts w:ascii="Times Roman" w:hAnsi="Times Roman"/>
                <w:b/>
                <w:bCs/>
              </w:rPr>
              <w:t>KAVEH MANSHOURI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D9F0B"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B5173" w14:textId="77777777" w:rsidR="00394B45" w:rsidRDefault="00394B45"/>
        </w:tc>
      </w:tr>
      <w:tr w:rsidR="00394B45" w14:paraId="6876CD43"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0AD94" w14:textId="77777777" w:rsidR="00394B45" w:rsidRDefault="00660F24">
            <w:pPr>
              <w:pStyle w:val="BodyA"/>
              <w:spacing w:after="0"/>
              <w:ind w:left="0" w:firstLine="0"/>
            </w:pPr>
            <w:r>
              <w:t>TREASURER</w:t>
            </w:r>
          </w:p>
          <w:p w14:paraId="2E5FD152" w14:textId="77777777" w:rsidR="00394B45" w:rsidRDefault="00660F24">
            <w:pPr>
              <w:pStyle w:val="BodyA"/>
              <w:spacing w:after="0"/>
              <w:ind w:left="0" w:firstLine="0"/>
            </w:pPr>
            <w:r>
              <w:rPr>
                <w:rFonts w:ascii="Times Roman" w:hAnsi="Times Roman"/>
                <w:b/>
                <w:bCs/>
              </w:rPr>
              <w:t>KATHERINE HSIAW</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E065D"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6F3E1" w14:textId="77777777" w:rsidR="00394B45" w:rsidRDefault="00394B45"/>
        </w:tc>
      </w:tr>
      <w:tr w:rsidR="00394B45" w14:paraId="6EB5AF25"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D6AF8" w14:textId="77777777" w:rsidR="00394B45" w:rsidRDefault="00660F24">
            <w:pPr>
              <w:pStyle w:val="BodyA"/>
              <w:spacing w:after="0"/>
              <w:ind w:left="0" w:firstLine="0"/>
            </w:pPr>
            <w:r>
              <w:t>SENATOR – TECHNOLOGY</w:t>
            </w:r>
          </w:p>
          <w:p w14:paraId="07ED6797" w14:textId="77777777" w:rsidR="00394B45" w:rsidRDefault="00660F24">
            <w:pPr>
              <w:pStyle w:val="BodyA"/>
              <w:spacing w:after="0"/>
              <w:ind w:left="0" w:firstLine="0"/>
            </w:pPr>
            <w:r>
              <w:rPr>
                <w:rFonts w:ascii="Times Roman" w:hAnsi="Times Roman"/>
                <w:b/>
                <w:bCs/>
              </w:rPr>
              <w:t>LARA BISHOP</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BC7E0"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FA2D0" w14:textId="77777777" w:rsidR="00394B45" w:rsidRDefault="00394B45"/>
        </w:tc>
      </w:tr>
      <w:tr w:rsidR="00394B45" w14:paraId="5025BC04"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D1760" w14:textId="77777777" w:rsidR="00394B45" w:rsidRDefault="00660F24">
            <w:pPr>
              <w:pStyle w:val="BodyA"/>
              <w:spacing w:after="0"/>
              <w:ind w:left="0" w:firstLine="0"/>
            </w:pPr>
            <w:r>
              <w:t>SENATOR – STUDENT ACTIVITIES &amp; SERVICES</w:t>
            </w:r>
          </w:p>
          <w:p w14:paraId="50469E4F" w14:textId="77777777" w:rsidR="00394B45" w:rsidRDefault="00660F24">
            <w:pPr>
              <w:pStyle w:val="BodyA"/>
              <w:spacing w:after="0"/>
              <w:ind w:left="0" w:firstLine="0"/>
            </w:pPr>
            <w:r>
              <w:rPr>
                <w:rFonts w:ascii="Times Roman" w:hAnsi="Times Roman"/>
                <w:b/>
                <w:bCs/>
              </w:rPr>
              <w:t>FARHAN KHALIQ</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40DC6"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2CF0" w14:textId="77777777" w:rsidR="00394B45" w:rsidRDefault="00394B45"/>
        </w:tc>
      </w:tr>
      <w:tr w:rsidR="00394B45" w14:paraId="42037498"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D492" w14:textId="77777777" w:rsidR="00394B45" w:rsidRDefault="00660F24">
            <w:pPr>
              <w:pStyle w:val="BodyA"/>
              <w:spacing w:after="0"/>
              <w:ind w:left="0" w:firstLine="0"/>
            </w:pPr>
            <w:r>
              <w:t>SENATOR – STUDENT ACTIVITIES &amp; SERVICES</w:t>
            </w:r>
          </w:p>
          <w:p w14:paraId="7EA9CD30" w14:textId="77777777" w:rsidR="00394B45" w:rsidRDefault="00660F24">
            <w:pPr>
              <w:pStyle w:val="BodyA"/>
              <w:spacing w:after="0"/>
              <w:ind w:left="0" w:firstLine="0"/>
            </w:pPr>
            <w:r>
              <w:rPr>
                <w:rFonts w:ascii="Times Roman" w:hAnsi="Times Roman"/>
                <w:b/>
                <w:bCs/>
              </w:rPr>
              <w:t>JORGE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196B5"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F89BA" w14:textId="77777777" w:rsidR="00394B45" w:rsidRDefault="00394B45"/>
        </w:tc>
      </w:tr>
      <w:tr w:rsidR="00394B45" w14:paraId="1376DB79"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CC4C3" w14:textId="77777777" w:rsidR="00394B45" w:rsidRDefault="00660F24">
            <w:pPr>
              <w:pStyle w:val="BodyA"/>
              <w:spacing w:after="0"/>
              <w:ind w:left="0" w:firstLine="0"/>
            </w:pPr>
            <w:r>
              <w:t>SENATOR – PUBLIC RELATIONS &amp; MARKETING</w:t>
            </w:r>
          </w:p>
          <w:p w14:paraId="2E3522A4" w14:textId="77777777" w:rsidR="00394B45" w:rsidRDefault="00660F24">
            <w:pPr>
              <w:pStyle w:val="BodyA"/>
              <w:spacing w:after="0"/>
              <w:ind w:left="0" w:firstLine="0"/>
            </w:pPr>
            <w:r>
              <w:rPr>
                <w:b/>
                <w:bCs/>
              </w:rPr>
              <w:t>ARTHUR HU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EB117"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C8C15" w14:textId="77777777" w:rsidR="00394B45" w:rsidRDefault="00394B45"/>
        </w:tc>
      </w:tr>
      <w:tr w:rsidR="00394B45" w14:paraId="4F214319"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E5C44" w14:textId="77777777" w:rsidR="00394B45" w:rsidRDefault="00660F24">
            <w:pPr>
              <w:pStyle w:val="BodyA"/>
              <w:spacing w:after="0"/>
              <w:ind w:left="0" w:firstLine="0"/>
            </w:pPr>
            <w:r>
              <w:t>SENATOR – PUBLIC RELATIONS &amp; MARKETING</w:t>
            </w:r>
          </w:p>
          <w:p w14:paraId="74B67617" w14:textId="77777777" w:rsidR="00394B45" w:rsidRDefault="00660F24">
            <w:pPr>
              <w:pStyle w:val="BodyA"/>
              <w:spacing w:after="0"/>
              <w:ind w:left="0" w:firstLine="0"/>
            </w:pPr>
            <w:r>
              <w:rPr>
                <w:rFonts w:ascii="Times Roman" w:hAnsi="Times Roman"/>
                <w:b/>
                <w:bCs/>
              </w:rPr>
              <w:t>CECILIA CHAN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D44F2"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AC3AB" w14:textId="77777777" w:rsidR="00394B45" w:rsidRDefault="00394B45"/>
        </w:tc>
      </w:tr>
      <w:tr w:rsidR="00394B45" w14:paraId="41F6370E"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7F6F7" w14:textId="77777777" w:rsidR="00394B45" w:rsidRDefault="00660F24">
            <w:pPr>
              <w:pStyle w:val="BodyA"/>
              <w:spacing w:after="0"/>
              <w:ind w:left="0" w:firstLine="0"/>
            </w:pPr>
            <w:r>
              <w:lastRenderedPageBreak/>
              <w:t>STATE STUDENT SENATE REP.</w:t>
            </w:r>
          </w:p>
          <w:p w14:paraId="146A3641" w14:textId="77777777" w:rsidR="00394B45" w:rsidRDefault="00660F24">
            <w:pPr>
              <w:pStyle w:val="BodyA"/>
              <w:spacing w:after="0"/>
              <w:ind w:left="0" w:firstLine="0"/>
            </w:pPr>
            <w:r>
              <w:rPr>
                <w:rFonts w:ascii="Times Roman" w:hAnsi="Times Roman"/>
                <w:b/>
                <w:bCs/>
              </w:rPr>
              <w:t>GIOVANNI CARBONARO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0AE5" w14:textId="77777777" w:rsidR="00394B45" w:rsidRDefault="00394B45"/>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EBE46" w14:textId="77777777" w:rsidR="00394B45" w:rsidRDefault="00394B45"/>
        </w:tc>
      </w:tr>
      <w:tr w:rsidR="00394B45" w14:paraId="01B79EA0" w14:textId="77777777">
        <w:trPr>
          <w:trHeight w:val="670"/>
          <w:jc w:val="center"/>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AF3B3" w14:textId="77777777" w:rsidR="00394B45" w:rsidRDefault="00660F24">
            <w:pPr>
              <w:pStyle w:val="BodyA"/>
              <w:spacing w:after="0"/>
              <w:ind w:left="0" w:firstLine="0"/>
            </w:pPr>
            <w:r>
              <w:t>ESCOM REPRESENTATIVE</w:t>
            </w:r>
          </w:p>
          <w:p w14:paraId="4253D047" w14:textId="77777777" w:rsidR="00394B45" w:rsidRDefault="00660F24">
            <w:pPr>
              <w:pStyle w:val="BodyA"/>
              <w:spacing w:after="0"/>
              <w:ind w:left="0" w:firstLine="0"/>
            </w:pPr>
            <w:r>
              <w:rPr>
                <w:rFonts w:ascii="Times Roman" w:hAnsi="Times Roman"/>
                <w:b/>
                <w:bCs/>
              </w:rPr>
              <w:t>VACANT (NON-VOTING MEMBER)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9FAC1" w14:textId="77777777" w:rsidR="00394B45" w:rsidRDefault="00660F24">
            <w:pPr>
              <w:pStyle w:val="BodyA"/>
              <w:spacing w:after="0"/>
              <w:ind w:left="0" w:firstLine="0"/>
            </w:pPr>
            <w: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5721E" w14:textId="77777777" w:rsidR="00394B45" w:rsidRDefault="00394B45"/>
        </w:tc>
      </w:tr>
    </w:tbl>
    <w:p w14:paraId="35519CF9" w14:textId="77777777" w:rsidR="00394B45" w:rsidRDefault="00394B45">
      <w:pPr>
        <w:pStyle w:val="Body"/>
        <w:widowControl w:val="0"/>
      </w:pPr>
    </w:p>
    <w:p w14:paraId="16FFC690" w14:textId="77777777" w:rsidR="00394B45" w:rsidRDefault="00394B45">
      <w:pPr>
        <w:pStyle w:val="BodyA"/>
        <w:spacing w:after="0"/>
      </w:pPr>
    </w:p>
    <w:p w14:paraId="6D714E70" w14:textId="77777777" w:rsidR="00394B45" w:rsidRDefault="00660F24">
      <w:pPr>
        <w:pStyle w:val="BodyA"/>
        <w:spacing w:line="480" w:lineRule="auto"/>
        <w:ind w:left="1451"/>
      </w:pPr>
      <w:r>
        <w:t xml:space="preserve">ASCOM ADVISOR: SADIKA SULAIMAN HARA AND TEA PERALES </w:t>
      </w:r>
    </w:p>
    <w:p w14:paraId="2EDB0D82" w14:textId="77777777" w:rsidR="00394B45" w:rsidRDefault="00660F24">
      <w:pPr>
        <w:pStyle w:val="BodyA"/>
        <w:spacing w:line="480" w:lineRule="auto"/>
        <w:ind w:left="1451"/>
        <w:rPr>
          <w:lang w:val="de-DE"/>
        </w:rPr>
      </w:pPr>
      <w:r>
        <w:rPr>
          <w:lang w:val="de-DE"/>
        </w:rPr>
        <w:t>AUXILIARY MEMBERS:</w:t>
      </w:r>
    </w:p>
    <w:p w14:paraId="24A20095" w14:textId="77777777" w:rsidR="00394B45" w:rsidRDefault="00660F24">
      <w:pPr>
        <w:pStyle w:val="BodyA"/>
        <w:spacing w:line="480" w:lineRule="auto"/>
        <w:ind w:left="1451"/>
      </w:pPr>
      <w:r>
        <w:t xml:space="preserve">MEMBERS OF THE GENERAL PUBLIC:  </w:t>
      </w:r>
    </w:p>
    <w:p w14:paraId="75FD0B20" w14:textId="77777777" w:rsidR="00394B45" w:rsidRDefault="00660F24">
      <w:pPr>
        <w:pStyle w:val="BodyA"/>
        <w:numPr>
          <w:ilvl w:val="0"/>
          <w:numId w:val="3"/>
        </w:numPr>
        <w:spacing w:after="3" w:line="276" w:lineRule="auto"/>
      </w:pPr>
      <w:r>
        <w:t>Adoption of the Agenda:</w:t>
      </w:r>
    </w:p>
    <w:p w14:paraId="07A0B0E8" w14:textId="77777777" w:rsidR="00394B45" w:rsidRDefault="00394B45">
      <w:pPr>
        <w:pStyle w:val="BodyA"/>
        <w:spacing w:after="3" w:line="276" w:lineRule="auto"/>
        <w:ind w:left="1441" w:firstLine="0"/>
      </w:pPr>
    </w:p>
    <w:p w14:paraId="3AAF6583" w14:textId="77777777" w:rsidR="00394B45" w:rsidRDefault="00660F24">
      <w:pPr>
        <w:pStyle w:val="BodyA"/>
        <w:numPr>
          <w:ilvl w:val="0"/>
          <w:numId w:val="2"/>
        </w:numPr>
        <w:spacing w:after="3" w:line="276" w:lineRule="auto"/>
      </w:pPr>
      <w:r>
        <w:t xml:space="preserve">Approval of the Minutes: </w:t>
      </w:r>
    </w:p>
    <w:p w14:paraId="75D61306" w14:textId="77777777" w:rsidR="00394B45" w:rsidRDefault="00394B45">
      <w:pPr>
        <w:pStyle w:val="BodyA"/>
        <w:spacing w:after="3" w:line="276" w:lineRule="auto"/>
        <w:ind w:left="1441" w:firstLine="0"/>
      </w:pPr>
    </w:p>
    <w:p w14:paraId="30A4D57A" w14:textId="77777777" w:rsidR="00394B45" w:rsidRDefault="00660F24">
      <w:pPr>
        <w:pStyle w:val="BodyA"/>
        <w:numPr>
          <w:ilvl w:val="0"/>
          <w:numId w:val="2"/>
        </w:numPr>
        <w:spacing w:after="3" w:line="276" w:lineRule="auto"/>
      </w:pPr>
      <w:r>
        <w:t xml:space="preserve">Public Comment </w:t>
      </w:r>
    </w:p>
    <w:p w14:paraId="3E9E6C62" w14:textId="77777777" w:rsidR="00394B45" w:rsidRDefault="00660F24">
      <w:pPr>
        <w:pStyle w:val="ListParagraph"/>
        <w:numPr>
          <w:ilvl w:val="1"/>
          <w:numId w:val="2"/>
        </w:numPr>
        <w:spacing w:after="156" w:line="276" w:lineRule="auto"/>
      </w:pPr>
      <w:r>
        <w:rPr>
          <w:rFonts w:ascii="Times Roman" w:hAnsi="Times Roman"/>
          <w:i/>
          <w:iCs/>
        </w:rPr>
        <w:t xml:space="preserve">This segment of the 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w:t>
      </w:r>
      <w:r>
        <w:rPr>
          <w:rFonts w:ascii="Times Roman" w:hAnsi="Times Roman"/>
          <w:i/>
          <w:iCs/>
        </w:rPr>
        <w:t>ing agenda. (Brown Act 54954.3)</w:t>
      </w:r>
      <w:r>
        <w:t xml:space="preserve"> </w:t>
      </w:r>
      <w:r>
        <w:rPr>
          <w:rFonts w:ascii="Times Roman" w:hAnsi="Times Roman"/>
          <w:i/>
          <w:iCs/>
        </w:rPr>
        <w:t xml:space="preserve"> </w:t>
      </w:r>
    </w:p>
    <w:p w14:paraId="5EB0B4E1" w14:textId="77777777" w:rsidR="00394B45" w:rsidRDefault="00394B45">
      <w:pPr>
        <w:pStyle w:val="BodyA"/>
        <w:spacing w:after="156" w:line="276" w:lineRule="auto"/>
        <w:ind w:left="0" w:firstLine="0"/>
      </w:pPr>
    </w:p>
    <w:p w14:paraId="3C180E4E" w14:textId="77777777" w:rsidR="00394B45" w:rsidRDefault="00660F24">
      <w:pPr>
        <w:pStyle w:val="ListParagraph"/>
        <w:numPr>
          <w:ilvl w:val="0"/>
          <w:numId w:val="5"/>
        </w:numPr>
        <w:spacing w:after="6" w:line="276" w:lineRule="auto"/>
      </w:pPr>
      <w:r>
        <w:t xml:space="preserve">New Business (Actions May Be Taken)  </w:t>
      </w:r>
    </w:p>
    <w:p w14:paraId="01E995C4" w14:textId="215343BF" w:rsidR="00394B45" w:rsidRDefault="00660F24">
      <w:pPr>
        <w:pStyle w:val="ListParagraph"/>
        <w:numPr>
          <w:ilvl w:val="1"/>
          <w:numId w:val="5"/>
        </w:numPr>
        <w:spacing w:after="6" w:line="248" w:lineRule="auto"/>
      </w:pPr>
      <w:r>
        <w:t xml:space="preserve">Discussion/action to approve NTE $1550 from </w:t>
      </w:r>
      <w:proofErr w:type="gramStart"/>
      <w:r>
        <w:t>acct.</w:t>
      </w:r>
      <w:r>
        <w:t>#</w:t>
      </w:r>
      <w:proofErr w:type="gramEnd"/>
      <w:r>
        <w:t>7200 (</w:t>
      </w:r>
      <w:proofErr w:type="spellStart"/>
      <w:r>
        <w:t>Intrafund</w:t>
      </w:r>
      <w:proofErr w:type="spellEnd"/>
      <w:r>
        <w:t xml:space="preserve"> Club) </w:t>
      </w:r>
      <w:r w:rsidR="009D61A0">
        <w:t>into acct. #</w:t>
      </w:r>
      <w:r w:rsidR="009D61A0" w:rsidRPr="009D61A0">
        <w:t>9575-70</w:t>
      </w:r>
      <w:r w:rsidR="009D61A0">
        <w:t xml:space="preserve"> </w:t>
      </w:r>
      <w:r w:rsidR="00BD394B">
        <w:t xml:space="preserve">(current balance is $571.17) </w:t>
      </w:r>
      <w:r>
        <w:t>for Transfer Club UC Berkeley trip. Presentation by Arthur Hu, ASCOM Sen. of P.R. &amp; Marketing.</w:t>
      </w:r>
    </w:p>
    <w:p w14:paraId="792321FE" w14:textId="390BF35C" w:rsidR="00394B45" w:rsidRDefault="00660F24">
      <w:pPr>
        <w:pStyle w:val="ListParagraph"/>
        <w:numPr>
          <w:ilvl w:val="1"/>
          <w:numId w:val="5"/>
        </w:numPr>
        <w:spacing w:after="6" w:line="248" w:lineRule="auto"/>
      </w:pPr>
      <w:r>
        <w:t xml:space="preserve">Discussion/action to approve NTE $81 from </w:t>
      </w:r>
      <w:proofErr w:type="gramStart"/>
      <w:r>
        <w:t>acct.#</w:t>
      </w:r>
      <w:proofErr w:type="gramEnd"/>
      <w:r>
        <w:t>7200 (</w:t>
      </w:r>
      <w:proofErr w:type="spellStart"/>
      <w:r>
        <w:t>Intrafund</w:t>
      </w:r>
      <w:proofErr w:type="spellEnd"/>
      <w:r>
        <w:t xml:space="preserve"> Club) </w:t>
      </w:r>
      <w:r w:rsidR="00BD394B">
        <w:t>into acct.#</w:t>
      </w:r>
      <w:r w:rsidR="00BD394B" w:rsidRPr="00BD394B">
        <w:t xml:space="preserve"> </w:t>
      </w:r>
      <w:r w:rsidR="00BD394B" w:rsidRPr="00BD394B">
        <w:t>9576-37</w:t>
      </w:r>
      <w:r w:rsidR="00BD394B">
        <w:t xml:space="preserve"> (current balance will be 0 after reimbursement) </w:t>
      </w:r>
      <w:r>
        <w:t xml:space="preserve">for tickets to the International Ocean Film Festival for the </w:t>
      </w:r>
      <w:r w:rsidR="00BD394B">
        <w:t xml:space="preserve">Audubon </w:t>
      </w:r>
      <w:r>
        <w:t xml:space="preserve">Nature Conservation Club. Presentation by club members. </w:t>
      </w:r>
    </w:p>
    <w:p w14:paraId="53DC0A68" w14:textId="0F2FC379" w:rsidR="00394B45" w:rsidRDefault="00660F24">
      <w:pPr>
        <w:pStyle w:val="ListParagraph"/>
        <w:numPr>
          <w:ilvl w:val="1"/>
          <w:numId w:val="5"/>
        </w:numPr>
        <w:spacing w:after="6" w:line="248" w:lineRule="auto"/>
      </w:pPr>
      <w:r>
        <w:t xml:space="preserve">Discussion/action to approve NTE $1500 from </w:t>
      </w:r>
      <w:proofErr w:type="gramStart"/>
      <w:r>
        <w:t>acct.</w:t>
      </w:r>
      <w:r>
        <w:t>#</w:t>
      </w:r>
      <w:proofErr w:type="gramEnd"/>
      <w:r>
        <w:t xml:space="preserve">4500.04 (Event supplies) for Earth Day event. </w:t>
      </w:r>
      <w:r w:rsidR="00BD394B">
        <w:t xml:space="preserve">Reimburse Sadika/ASCOM P-Card.  PRs to follow.  </w:t>
      </w:r>
      <w:r>
        <w:t>Presentation by event co-leads.</w:t>
      </w:r>
    </w:p>
    <w:p w14:paraId="3B880F5F" w14:textId="77777777" w:rsidR="00394B45" w:rsidRDefault="00660F24">
      <w:pPr>
        <w:pStyle w:val="ListParagraph"/>
        <w:numPr>
          <w:ilvl w:val="1"/>
          <w:numId w:val="5"/>
        </w:numPr>
        <w:spacing w:after="6" w:line="248" w:lineRule="auto"/>
      </w:pPr>
      <w:r>
        <w:t>Discussion/action on creating Senator of Environmental Action position on ASCOM Board. Presentation by Amely Feiler and Emily Cardwell.</w:t>
      </w:r>
    </w:p>
    <w:p w14:paraId="6DC29650" w14:textId="77777777" w:rsidR="00394B45" w:rsidRDefault="00660F24">
      <w:pPr>
        <w:pStyle w:val="ListParagraph"/>
        <w:numPr>
          <w:ilvl w:val="1"/>
          <w:numId w:val="5"/>
        </w:numPr>
        <w:spacing w:after="6" w:line="248" w:lineRule="auto"/>
      </w:pPr>
      <w:r>
        <w:t>Update on G.A. resolutions. Presentation by Giovanni Carbonaro, SSCCC Representative</w:t>
      </w:r>
    </w:p>
    <w:p w14:paraId="5D0D5CFE" w14:textId="77777777" w:rsidR="00394B45" w:rsidRDefault="00660F24">
      <w:pPr>
        <w:pStyle w:val="ListParagraph"/>
        <w:numPr>
          <w:ilvl w:val="1"/>
          <w:numId w:val="5"/>
        </w:numPr>
        <w:spacing w:after="6" w:line="248" w:lineRule="auto"/>
      </w:pPr>
      <w:r>
        <w:t xml:space="preserve">Discussion about ASCOM scholarship awards. Presentation by Katherine Hsiaw, ASCOM Treasurer </w:t>
      </w:r>
    </w:p>
    <w:p w14:paraId="64B565B2" w14:textId="77777777" w:rsidR="00394B45" w:rsidRDefault="00660F24">
      <w:pPr>
        <w:pStyle w:val="ListParagraph"/>
        <w:numPr>
          <w:ilvl w:val="1"/>
          <w:numId w:val="5"/>
        </w:numPr>
        <w:spacing w:after="6" w:line="248" w:lineRule="auto"/>
      </w:pPr>
      <w:r>
        <w:t xml:space="preserve">Update on budget. Presentation by Katherine Hsiaw, ASCOM Treasurer </w:t>
      </w:r>
    </w:p>
    <w:p w14:paraId="1E0B4D4F" w14:textId="77777777" w:rsidR="00394B45" w:rsidRDefault="00660F24">
      <w:pPr>
        <w:pStyle w:val="ListParagraph"/>
        <w:numPr>
          <w:ilvl w:val="1"/>
          <w:numId w:val="5"/>
        </w:numPr>
        <w:spacing w:after="6" w:line="248" w:lineRule="auto"/>
      </w:pPr>
      <w:r>
        <w:lastRenderedPageBreak/>
        <w:t>Discussion on Equity Video. Presentation by Tea Perales, Equity and Activities coordinator/ASCOM co-advisor.</w:t>
      </w:r>
    </w:p>
    <w:p w14:paraId="32A19BE7" w14:textId="77777777" w:rsidR="00394B45" w:rsidRDefault="00660F24">
      <w:pPr>
        <w:pStyle w:val="ListParagraph"/>
        <w:numPr>
          <w:ilvl w:val="1"/>
          <w:numId w:val="5"/>
        </w:numPr>
        <w:spacing w:after="6" w:line="248" w:lineRule="auto"/>
      </w:pPr>
      <w:r>
        <w:t xml:space="preserve">Discussion about upcoming events. Presentation by all board members. </w:t>
      </w:r>
    </w:p>
    <w:p w14:paraId="7CE6BC57" w14:textId="77777777" w:rsidR="00394B45" w:rsidRDefault="00394B45">
      <w:pPr>
        <w:pStyle w:val="ListParagraph"/>
        <w:tabs>
          <w:tab w:val="center" w:pos="294"/>
          <w:tab w:val="center" w:pos="2469"/>
        </w:tabs>
        <w:spacing w:after="6" w:line="248" w:lineRule="auto"/>
        <w:ind w:left="1440" w:firstLine="0"/>
      </w:pPr>
    </w:p>
    <w:p w14:paraId="3AD44420" w14:textId="77777777" w:rsidR="00394B45" w:rsidRDefault="00660F24">
      <w:pPr>
        <w:pStyle w:val="ListParagraph"/>
        <w:numPr>
          <w:ilvl w:val="0"/>
          <w:numId w:val="5"/>
        </w:numPr>
        <w:spacing w:after="6" w:line="276" w:lineRule="auto"/>
      </w:pPr>
      <w:r>
        <w:t>Standing Business (Actions May NOT Be Taken)</w:t>
      </w:r>
    </w:p>
    <w:p w14:paraId="7C465677" w14:textId="77777777" w:rsidR="00394B45" w:rsidRDefault="00660F24">
      <w:pPr>
        <w:pStyle w:val="BodyA"/>
        <w:tabs>
          <w:tab w:val="center" w:pos="294"/>
          <w:tab w:val="center" w:pos="2469"/>
        </w:tabs>
        <w:spacing w:after="6" w:line="276" w:lineRule="auto"/>
      </w:pPr>
      <w:r>
        <w:rPr>
          <w:u w:val="single"/>
        </w:rPr>
        <w:t>Officer Reports</w:t>
      </w:r>
      <w:r>
        <w:t>:</w:t>
      </w:r>
    </w:p>
    <w:p w14:paraId="31700114" w14:textId="77777777" w:rsidR="00394B45" w:rsidRDefault="00660F24">
      <w:pPr>
        <w:pStyle w:val="ListParagraph"/>
        <w:numPr>
          <w:ilvl w:val="0"/>
          <w:numId w:val="7"/>
        </w:numPr>
        <w:spacing w:after="6" w:line="276" w:lineRule="auto"/>
      </w:pPr>
      <w:r>
        <w:t>PRESIDENT REPORT:</w:t>
      </w:r>
    </w:p>
    <w:p w14:paraId="30E61AD5" w14:textId="77777777" w:rsidR="00394B45" w:rsidRDefault="00660F24">
      <w:pPr>
        <w:pStyle w:val="ListParagraph"/>
        <w:numPr>
          <w:ilvl w:val="0"/>
          <w:numId w:val="7"/>
        </w:numPr>
        <w:spacing w:after="6" w:line="276" w:lineRule="auto"/>
      </w:pPr>
      <w:r>
        <w:t>VICE PRESIDENT REPORT:</w:t>
      </w:r>
    </w:p>
    <w:p w14:paraId="06A02A8F" w14:textId="77777777" w:rsidR="00394B45" w:rsidRDefault="00660F24">
      <w:pPr>
        <w:pStyle w:val="ListParagraph"/>
        <w:numPr>
          <w:ilvl w:val="0"/>
          <w:numId w:val="7"/>
        </w:numPr>
        <w:spacing w:after="6" w:line="276" w:lineRule="auto"/>
      </w:pPr>
      <w:r>
        <w:t>STUDENT TRUSTEE REPORT:</w:t>
      </w:r>
    </w:p>
    <w:p w14:paraId="498D66DF" w14:textId="77777777" w:rsidR="00394B45" w:rsidRDefault="00660F24">
      <w:pPr>
        <w:pStyle w:val="ListParagraph"/>
        <w:numPr>
          <w:ilvl w:val="0"/>
          <w:numId w:val="7"/>
        </w:numPr>
        <w:spacing w:after="6" w:line="276" w:lineRule="auto"/>
      </w:pPr>
      <w:r>
        <w:t>SECRETARY REPORT:</w:t>
      </w:r>
    </w:p>
    <w:p w14:paraId="50B05852" w14:textId="77777777" w:rsidR="00394B45" w:rsidRDefault="00660F24">
      <w:pPr>
        <w:pStyle w:val="ListParagraph"/>
        <w:numPr>
          <w:ilvl w:val="0"/>
          <w:numId w:val="7"/>
        </w:numPr>
        <w:spacing w:after="6" w:line="276" w:lineRule="auto"/>
      </w:pPr>
      <w:r>
        <w:t>TREASURER REPORT:</w:t>
      </w:r>
    </w:p>
    <w:p w14:paraId="18391D6E" w14:textId="77777777" w:rsidR="00394B45" w:rsidRDefault="00660F24">
      <w:pPr>
        <w:pStyle w:val="ListParagraph"/>
        <w:numPr>
          <w:ilvl w:val="0"/>
          <w:numId w:val="7"/>
        </w:numPr>
        <w:spacing w:after="6" w:line="276" w:lineRule="auto"/>
      </w:pPr>
      <w:r>
        <w:t>SENATOR – TECHNOLOGY:</w:t>
      </w:r>
    </w:p>
    <w:p w14:paraId="622ABE0E" w14:textId="77777777" w:rsidR="00394B45" w:rsidRDefault="00660F24">
      <w:pPr>
        <w:pStyle w:val="ListParagraph"/>
        <w:numPr>
          <w:ilvl w:val="0"/>
          <w:numId w:val="7"/>
        </w:numPr>
        <w:spacing w:after="6" w:line="276" w:lineRule="auto"/>
      </w:pPr>
      <w:r>
        <w:t>SENATORS (2) – STUDENT ACTIVITIES &amp; SERVICES REPORT:</w:t>
      </w:r>
    </w:p>
    <w:p w14:paraId="1CCA08AA" w14:textId="77777777" w:rsidR="00394B45" w:rsidRDefault="00660F24">
      <w:pPr>
        <w:pStyle w:val="ListParagraph"/>
        <w:numPr>
          <w:ilvl w:val="0"/>
          <w:numId w:val="7"/>
        </w:numPr>
        <w:spacing w:after="6" w:line="276" w:lineRule="auto"/>
      </w:pPr>
      <w:r>
        <w:t>SENATORS (2) – PUBLIC RELATIONS &amp; MARKETING REPORT:</w:t>
      </w:r>
    </w:p>
    <w:p w14:paraId="0DBB129D" w14:textId="77777777" w:rsidR="00394B45" w:rsidRDefault="00660F24">
      <w:pPr>
        <w:pStyle w:val="ListParagraph"/>
        <w:numPr>
          <w:ilvl w:val="0"/>
          <w:numId w:val="7"/>
        </w:numPr>
        <w:spacing w:after="6" w:line="276" w:lineRule="auto"/>
      </w:pPr>
      <w:r>
        <w:t>STATE STUDENT SENATE REPRESENTATIVE REPORT:</w:t>
      </w:r>
    </w:p>
    <w:p w14:paraId="5CC5D4FE" w14:textId="77777777" w:rsidR="00394B45" w:rsidRDefault="00660F24">
      <w:pPr>
        <w:pStyle w:val="ListParagraph"/>
        <w:numPr>
          <w:ilvl w:val="0"/>
          <w:numId w:val="7"/>
        </w:numPr>
        <w:spacing w:after="6" w:line="276" w:lineRule="auto"/>
      </w:pPr>
      <w:r>
        <w:t>ESCOM REPRESENTATIVE REPORT:</w:t>
      </w:r>
    </w:p>
    <w:p w14:paraId="2C890AD0" w14:textId="77777777" w:rsidR="00394B45" w:rsidRDefault="00660F24">
      <w:pPr>
        <w:pStyle w:val="ListParagraph"/>
        <w:numPr>
          <w:ilvl w:val="0"/>
          <w:numId w:val="7"/>
        </w:numPr>
        <w:spacing w:after="6" w:line="276" w:lineRule="auto"/>
      </w:pPr>
      <w:r>
        <w:t>ASCOM ADVISORS REPORT:</w:t>
      </w:r>
    </w:p>
    <w:p w14:paraId="10233919" w14:textId="77777777" w:rsidR="00660F24" w:rsidRDefault="00BD394B" w:rsidP="00BD394B">
      <w:pPr>
        <w:pStyle w:val="ListParagraph"/>
        <w:tabs>
          <w:tab w:val="center" w:pos="294"/>
          <w:tab w:val="center" w:pos="2469"/>
        </w:tabs>
        <w:spacing w:after="6" w:line="276" w:lineRule="auto"/>
        <w:ind w:left="1801" w:firstLine="0"/>
      </w:pPr>
      <w:r>
        <w:t xml:space="preserve">Sadika and Tea are in interviews today, which is why they are not present.  </w:t>
      </w:r>
      <w:r w:rsidR="00660F24">
        <w:t xml:space="preserve">Congrats to the Womxn’s History event team for a fun event with 100 students in attendance.  The fact board was fun to see students engage with. The ASCOM Meet the Candidates event was a success with 95-100 students attending.  Shout out to Kaveh and Jorge for assisting with set up, pizza, and breakdown.  </w:t>
      </w:r>
    </w:p>
    <w:p w14:paraId="71261E82" w14:textId="77777777" w:rsidR="00660F24" w:rsidRDefault="00660F24" w:rsidP="00BD394B">
      <w:pPr>
        <w:pStyle w:val="ListParagraph"/>
        <w:tabs>
          <w:tab w:val="center" w:pos="294"/>
          <w:tab w:val="center" w:pos="2469"/>
        </w:tabs>
        <w:spacing w:after="6" w:line="276" w:lineRule="auto"/>
        <w:ind w:left="1801" w:firstLine="0"/>
      </w:pPr>
      <w:r>
        <w:t xml:space="preserve">As we move towards the next event, please be sure to follow the timeline for planning, including poster creation and printing.  </w:t>
      </w:r>
      <w:r w:rsidR="00BD394B">
        <w:t xml:space="preserve">We ask that all ASCOM posters and sandwich boards be taken down right after the event.  </w:t>
      </w:r>
    </w:p>
    <w:p w14:paraId="3D5E1BFF" w14:textId="3C1C4917" w:rsidR="00BD394B" w:rsidRDefault="00660F24" w:rsidP="00BD394B">
      <w:pPr>
        <w:pStyle w:val="ListParagraph"/>
        <w:tabs>
          <w:tab w:val="center" w:pos="294"/>
          <w:tab w:val="center" w:pos="2469"/>
        </w:tabs>
        <w:spacing w:after="6" w:line="276" w:lineRule="auto"/>
        <w:ind w:left="1801" w:firstLine="0"/>
      </w:pPr>
      <w:r>
        <w:t>Additionally, b</w:t>
      </w:r>
      <w:r w:rsidR="00BD394B">
        <w:t xml:space="preserve">e sure to communicate any changes to your </w:t>
      </w:r>
      <w:r>
        <w:t>schedule</w:t>
      </w:r>
      <w:r w:rsidR="00BD394B">
        <w:t xml:space="preserve">, and if you will not be attending </w:t>
      </w:r>
      <w:r>
        <w:t xml:space="preserve">a meeting, we need to know this ahead of time, including who your proxy will be.  If we are not notified, then this will be counted as an unexcused absence.  Three unexcused absences could result in </w:t>
      </w:r>
      <w:proofErr w:type="gramStart"/>
      <w:r>
        <w:t>removal</w:t>
      </w:r>
      <w:proofErr w:type="gramEnd"/>
      <w:r>
        <w:t xml:space="preserve"> from the board.  </w:t>
      </w:r>
    </w:p>
    <w:p w14:paraId="37D289DC" w14:textId="5F8E56FA" w:rsidR="00660F24" w:rsidRDefault="00660F24" w:rsidP="00BD394B">
      <w:pPr>
        <w:pStyle w:val="ListParagraph"/>
        <w:tabs>
          <w:tab w:val="center" w:pos="294"/>
          <w:tab w:val="center" w:pos="2469"/>
        </w:tabs>
        <w:spacing w:after="6" w:line="276" w:lineRule="auto"/>
        <w:ind w:left="1801" w:firstLine="0"/>
      </w:pPr>
      <w:r>
        <w:t>Finally, let us know what you need, as always.  We are available by email today if anything comes up.  We hope everyone has a nice weekend.</w:t>
      </w:r>
    </w:p>
    <w:p w14:paraId="20708EAD" w14:textId="77777777" w:rsidR="00394B45" w:rsidRDefault="00394B45">
      <w:pPr>
        <w:pStyle w:val="BodyA"/>
        <w:tabs>
          <w:tab w:val="center" w:pos="294"/>
          <w:tab w:val="center" w:pos="2469"/>
        </w:tabs>
        <w:spacing w:after="6" w:line="276" w:lineRule="auto"/>
      </w:pPr>
    </w:p>
    <w:p w14:paraId="191E56C5" w14:textId="77777777" w:rsidR="00394B45" w:rsidRDefault="00660F24">
      <w:pPr>
        <w:pStyle w:val="BodyA"/>
        <w:tabs>
          <w:tab w:val="center" w:pos="294"/>
          <w:tab w:val="center" w:pos="2469"/>
        </w:tabs>
        <w:spacing w:after="6" w:line="276" w:lineRule="auto"/>
      </w:pPr>
      <w:r>
        <w:rPr>
          <w:u w:val="single"/>
        </w:rPr>
        <w:t>Committee Reports</w:t>
      </w:r>
      <w:r>
        <w:t>:</w:t>
      </w:r>
    </w:p>
    <w:p w14:paraId="3BF387D4" w14:textId="77777777" w:rsidR="00394B45" w:rsidRDefault="00660F24">
      <w:pPr>
        <w:pStyle w:val="ListParagraph"/>
        <w:numPr>
          <w:ilvl w:val="0"/>
          <w:numId w:val="9"/>
        </w:numPr>
        <w:spacing w:after="6" w:line="276" w:lineRule="auto"/>
      </w:pPr>
      <w:r>
        <w:t>COLLEGE COUNCIL REPORT:</w:t>
      </w:r>
    </w:p>
    <w:p w14:paraId="08AE95B4" w14:textId="77777777" w:rsidR="00394B45" w:rsidRDefault="00660F24">
      <w:pPr>
        <w:pStyle w:val="ListParagraph"/>
        <w:numPr>
          <w:ilvl w:val="0"/>
          <w:numId w:val="9"/>
        </w:numPr>
        <w:spacing w:after="6" w:line="276" w:lineRule="auto"/>
      </w:pPr>
      <w:r>
        <w:t>GOVERNANCE REVIEW COUNCIL:</w:t>
      </w:r>
    </w:p>
    <w:p w14:paraId="2CB1CB05" w14:textId="77777777" w:rsidR="00394B45" w:rsidRDefault="00660F24">
      <w:pPr>
        <w:pStyle w:val="ListParagraph"/>
        <w:numPr>
          <w:ilvl w:val="0"/>
          <w:numId w:val="9"/>
        </w:numPr>
        <w:spacing w:after="6" w:line="276" w:lineRule="auto"/>
      </w:pPr>
      <w:r>
        <w:t xml:space="preserve">PLANNING AND RESOURCE ALLOCATION COMMITTEE: </w:t>
      </w:r>
    </w:p>
    <w:p w14:paraId="3BC6543C" w14:textId="77777777" w:rsidR="00394B45" w:rsidRDefault="00660F24">
      <w:pPr>
        <w:pStyle w:val="ListParagraph"/>
        <w:numPr>
          <w:ilvl w:val="0"/>
          <w:numId w:val="9"/>
        </w:numPr>
        <w:spacing w:after="6" w:line="276" w:lineRule="auto"/>
      </w:pPr>
      <w:r>
        <w:t>EDUCATIONAL PLANNING COMMITTEE:</w:t>
      </w:r>
    </w:p>
    <w:p w14:paraId="429A5E55" w14:textId="77777777" w:rsidR="00394B45" w:rsidRDefault="00660F24">
      <w:pPr>
        <w:pStyle w:val="ListParagraph"/>
        <w:numPr>
          <w:ilvl w:val="0"/>
          <w:numId w:val="9"/>
        </w:numPr>
        <w:spacing w:after="6" w:line="276" w:lineRule="auto"/>
      </w:pPr>
      <w:r>
        <w:t>FACILITIES PLANNING COMMITTEE:</w:t>
      </w:r>
    </w:p>
    <w:p w14:paraId="3721C93B" w14:textId="77777777" w:rsidR="00394B45" w:rsidRDefault="00660F24">
      <w:pPr>
        <w:pStyle w:val="ListParagraph"/>
        <w:numPr>
          <w:ilvl w:val="0"/>
          <w:numId w:val="9"/>
        </w:numPr>
        <w:spacing w:after="6" w:line="276" w:lineRule="auto"/>
      </w:pPr>
      <w:r>
        <w:t>INSTRUCTIONAL EQUIPMENT COMMITTEE:</w:t>
      </w:r>
    </w:p>
    <w:p w14:paraId="2631BAEC" w14:textId="77777777" w:rsidR="00394B45" w:rsidRDefault="00660F24">
      <w:pPr>
        <w:pStyle w:val="ListParagraph"/>
        <w:numPr>
          <w:ilvl w:val="0"/>
          <w:numId w:val="9"/>
        </w:numPr>
        <w:spacing w:after="6" w:line="276" w:lineRule="auto"/>
      </w:pPr>
      <w:r>
        <w:t>PROFESSIONAL LEARNING COMMITTEE:</w:t>
      </w:r>
    </w:p>
    <w:p w14:paraId="5CDCA515" w14:textId="77777777" w:rsidR="00394B45" w:rsidRDefault="00660F24">
      <w:pPr>
        <w:pStyle w:val="ListParagraph"/>
        <w:numPr>
          <w:ilvl w:val="0"/>
          <w:numId w:val="9"/>
        </w:numPr>
        <w:spacing w:after="6" w:line="276" w:lineRule="auto"/>
      </w:pPr>
      <w:r>
        <w:t>GUIDANCE, RESOURCES, INTEGRATION, TRANSFORMATION COMMITTEE:</w:t>
      </w:r>
    </w:p>
    <w:p w14:paraId="17B5FD0F" w14:textId="77777777" w:rsidR="00394B45" w:rsidRDefault="00660F24">
      <w:pPr>
        <w:pStyle w:val="ListParagraph"/>
        <w:numPr>
          <w:ilvl w:val="0"/>
          <w:numId w:val="9"/>
        </w:numPr>
        <w:spacing w:after="6" w:line="276" w:lineRule="auto"/>
      </w:pPr>
      <w:r>
        <w:t>TECHNOLOGY PLANNING COMMITTEE:</w:t>
      </w:r>
    </w:p>
    <w:p w14:paraId="3BB9E78A" w14:textId="77777777" w:rsidR="00394B45" w:rsidRDefault="00660F24">
      <w:pPr>
        <w:pStyle w:val="ListParagraph"/>
        <w:numPr>
          <w:ilvl w:val="0"/>
          <w:numId w:val="9"/>
        </w:numPr>
        <w:spacing w:after="6" w:line="276" w:lineRule="auto"/>
      </w:pPr>
      <w:r>
        <w:t>INCLUSION, DIVERSITY, EQUITY, &amp; ACTION COMMITTEE</w:t>
      </w:r>
    </w:p>
    <w:p w14:paraId="65F470B9" w14:textId="77777777" w:rsidR="00394B45" w:rsidRDefault="00660F24">
      <w:pPr>
        <w:pStyle w:val="ListParagraph"/>
        <w:numPr>
          <w:ilvl w:val="0"/>
          <w:numId w:val="9"/>
        </w:numPr>
        <w:spacing w:after="6" w:line="276" w:lineRule="auto"/>
      </w:pPr>
      <w:r>
        <w:lastRenderedPageBreak/>
        <w:t>COMMUNITY HOUR COMMITTEE:</w:t>
      </w:r>
    </w:p>
    <w:p w14:paraId="6D955002" w14:textId="77777777" w:rsidR="00394B45" w:rsidRDefault="00660F24">
      <w:pPr>
        <w:pStyle w:val="ListParagraph"/>
        <w:numPr>
          <w:ilvl w:val="0"/>
          <w:numId w:val="9"/>
        </w:numPr>
        <w:spacing w:after="6" w:line="276" w:lineRule="auto"/>
      </w:pPr>
      <w:r>
        <w:t xml:space="preserve">CITIZENS BOND </w:t>
      </w:r>
      <w:r>
        <w:t>OVERSIGHT COMMITTEE:</w:t>
      </w:r>
    </w:p>
    <w:p w14:paraId="142B3EA9" w14:textId="77777777" w:rsidR="00394B45" w:rsidRDefault="00394B45">
      <w:pPr>
        <w:pStyle w:val="ListParagraph"/>
        <w:tabs>
          <w:tab w:val="center" w:pos="294"/>
          <w:tab w:val="center" w:pos="2469"/>
        </w:tabs>
        <w:spacing w:after="6" w:line="276" w:lineRule="auto"/>
        <w:ind w:left="1801" w:firstLine="0"/>
      </w:pPr>
    </w:p>
    <w:p w14:paraId="5A0F9C74" w14:textId="77777777" w:rsidR="00394B45" w:rsidRDefault="00394B45">
      <w:pPr>
        <w:pStyle w:val="ListParagraph"/>
        <w:tabs>
          <w:tab w:val="center" w:pos="294"/>
          <w:tab w:val="center" w:pos="2469"/>
        </w:tabs>
        <w:spacing w:after="6" w:line="276" w:lineRule="auto"/>
        <w:ind w:left="1801" w:firstLine="0"/>
      </w:pPr>
    </w:p>
    <w:p w14:paraId="23F1FDC9" w14:textId="77777777" w:rsidR="00394B45" w:rsidRDefault="00660F24">
      <w:pPr>
        <w:pStyle w:val="ListParagraph"/>
        <w:numPr>
          <w:ilvl w:val="0"/>
          <w:numId w:val="10"/>
        </w:numPr>
        <w:spacing w:after="6" w:line="276" w:lineRule="auto"/>
      </w:pPr>
      <w:r>
        <w:t>Communications from the Floor</w:t>
      </w:r>
    </w:p>
    <w:p w14:paraId="15A1D439" w14:textId="77777777" w:rsidR="00394B45" w:rsidRDefault="00660F24">
      <w:pPr>
        <w:pStyle w:val="ListParagraph"/>
        <w:numPr>
          <w:ilvl w:val="1"/>
          <w:numId w:val="11"/>
        </w:numPr>
        <w:spacing w:after="0" w:line="276" w:lineRule="auto"/>
        <w:rPr>
          <w:rFonts w:ascii="Times Roman" w:hAnsi="Times Roman"/>
          <w:i/>
          <w:iCs/>
        </w:rPr>
      </w:pPr>
      <w:r>
        <w:rPr>
          <w:rFonts w:ascii="Times Roman" w:hAnsi="Times Roman"/>
          <w:i/>
          <w:iCs/>
        </w:rPr>
        <w:t xml:space="preserve">This time is reserved for any member of the Board to make announcements on items that are not on the agenda. A </w:t>
      </w:r>
      <w:proofErr w:type="gramStart"/>
      <w:r>
        <w:rPr>
          <w:rFonts w:ascii="Times Roman" w:hAnsi="Times Roman"/>
          <w:i/>
          <w:iCs/>
        </w:rPr>
        <w:t>time of</w:t>
      </w:r>
      <w:proofErr w:type="gramEnd"/>
      <w:r>
        <w:rPr>
          <w:rFonts w:ascii="Times Roman" w:hAnsi="Times Roman"/>
          <w:i/>
          <w:iCs/>
        </w:rPr>
        <w:t xml:space="preserve"> limit of three (3) minutes per speaker and ten (10) minutes per topic shall be observed and the total time will not be extended.</w:t>
      </w:r>
    </w:p>
    <w:p w14:paraId="7C575E21" w14:textId="77777777" w:rsidR="00394B45" w:rsidRDefault="00394B45">
      <w:pPr>
        <w:pStyle w:val="ListParagraph"/>
        <w:spacing w:after="0" w:line="276" w:lineRule="auto"/>
        <w:ind w:left="1440" w:firstLine="0"/>
      </w:pPr>
    </w:p>
    <w:p w14:paraId="3EC30682" w14:textId="77777777" w:rsidR="00394B45" w:rsidRDefault="00394B45">
      <w:pPr>
        <w:pStyle w:val="ListParagraph"/>
        <w:spacing w:after="0" w:line="276" w:lineRule="auto"/>
        <w:ind w:left="1440" w:firstLine="0"/>
        <w:rPr>
          <w:rFonts w:ascii="Times Roman" w:eastAsia="Times Roman" w:hAnsi="Times Roman" w:cs="Times Roman"/>
          <w:i/>
          <w:iCs/>
        </w:rPr>
      </w:pPr>
    </w:p>
    <w:p w14:paraId="5ADD8011" w14:textId="77777777" w:rsidR="00394B45" w:rsidRDefault="00660F24">
      <w:pPr>
        <w:pStyle w:val="ListParagraph"/>
        <w:numPr>
          <w:ilvl w:val="0"/>
          <w:numId w:val="12"/>
        </w:numPr>
        <w:spacing w:after="0" w:line="276" w:lineRule="auto"/>
        <w:rPr>
          <w:rFonts w:ascii="Times Roman" w:hAnsi="Times Roman"/>
          <w:i/>
          <w:iCs/>
        </w:rPr>
      </w:pPr>
      <w:r>
        <w:t>Public Comment</w:t>
      </w:r>
    </w:p>
    <w:p w14:paraId="7E86FA04" w14:textId="77777777" w:rsidR="00394B45" w:rsidRDefault="00660F24">
      <w:pPr>
        <w:pStyle w:val="ListParagraph"/>
        <w:numPr>
          <w:ilvl w:val="1"/>
          <w:numId w:val="12"/>
        </w:numPr>
        <w:spacing w:after="0" w:line="276" w:lineRule="auto"/>
        <w:rPr>
          <w:rFonts w:ascii="Times Roman" w:hAnsi="Times Roman"/>
          <w:i/>
          <w:iCs/>
        </w:rPr>
      </w:pPr>
      <w:r>
        <w:rPr>
          <w:rFonts w:ascii="Times Roman" w:hAnsi="Times Roman"/>
          <w:i/>
          <w:iCs/>
        </w:rPr>
        <w:t xml:space="preserve">This segment of the meeting is reserved for </w:t>
      </w:r>
      <w:proofErr w:type="gramStart"/>
      <w:r>
        <w:rPr>
          <w:rFonts w:ascii="Times Roman" w:hAnsi="Times Roman"/>
          <w:i/>
          <w:iCs/>
        </w:rPr>
        <w:t>persons</w:t>
      </w:r>
      <w:proofErr w:type="gramEnd"/>
      <w:r>
        <w:rPr>
          <w:rFonts w:ascii="Times Roman" w:hAnsi="Times Roman"/>
          <w:i/>
          <w:iCs/>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w:t>
      </w:r>
      <w:r>
        <w:rPr>
          <w:rFonts w:ascii="Times Roman" w:hAnsi="Times Roman"/>
          <w:i/>
          <w:iCs/>
        </w:rPr>
        <w:t>ing agenda. (Brown Act 54954.3)</w:t>
      </w:r>
    </w:p>
    <w:p w14:paraId="1B327699" w14:textId="77777777" w:rsidR="00394B45" w:rsidRDefault="00394B45">
      <w:pPr>
        <w:pStyle w:val="BodyA"/>
        <w:spacing w:after="0" w:line="276" w:lineRule="auto"/>
        <w:ind w:left="1080" w:firstLine="0"/>
      </w:pPr>
    </w:p>
    <w:p w14:paraId="79FC8AE5" w14:textId="77777777" w:rsidR="00394B45" w:rsidRDefault="00394B45">
      <w:pPr>
        <w:pStyle w:val="BodyA"/>
        <w:spacing w:after="0" w:line="276" w:lineRule="auto"/>
        <w:ind w:left="1080" w:firstLine="0"/>
        <w:rPr>
          <w:rFonts w:ascii="Times Roman" w:eastAsia="Times Roman" w:hAnsi="Times Roman" w:cs="Times Roman"/>
          <w:i/>
          <w:iCs/>
        </w:rPr>
      </w:pPr>
    </w:p>
    <w:p w14:paraId="68695FAF" w14:textId="77777777" w:rsidR="00394B45" w:rsidRDefault="00660F24">
      <w:pPr>
        <w:pStyle w:val="ListParagraph"/>
        <w:numPr>
          <w:ilvl w:val="0"/>
          <w:numId w:val="12"/>
        </w:numPr>
        <w:spacing w:after="0" w:line="276" w:lineRule="auto"/>
        <w:rPr>
          <w:rFonts w:ascii="Times Roman" w:hAnsi="Times Roman"/>
          <w:i/>
          <w:iCs/>
        </w:rPr>
      </w:pPr>
      <w:r>
        <w:t>Adjournment:</w:t>
      </w:r>
    </w:p>
    <w:p w14:paraId="2D88BD61" w14:textId="77777777" w:rsidR="00394B45" w:rsidRDefault="00394B45">
      <w:pPr>
        <w:pStyle w:val="ListParagraph"/>
        <w:spacing w:after="0" w:line="276" w:lineRule="auto"/>
        <w:ind w:left="1080" w:firstLine="0"/>
        <w:rPr>
          <w:rFonts w:ascii="Times Roman" w:eastAsia="Times Roman" w:hAnsi="Times Roman" w:cs="Times Roman"/>
          <w:i/>
          <w:iCs/>
        </w:rPr>
      </w:pPr>
    </w:p>
    <w:p w14:paraId="71D5EEED" w14:textId="77777777" w:rsidR="00394B45" w:rsidRDefault="00394B45">
      <w:pPr>
        <w:pStyle w:val="ListParagraph"/>
        <w:spacing w:after="0" w:line="276" w:lineRule="auto"/>
        <w:ind w:left="1080" w:firstLine="0"/>
        <w:rPr>
          <w:rFonts w:ascii="Times Roman" w:eastAsia="Times Roman" w:hAnsi="Times Roman" w:cs="Times Roman"/>
          <w:i/>
          <w:iCs/>
        </w:rPr>
      </w:pPr>
    </w:p>
    <w:p w14:paraId="373BFF3F" w14:textId="77777777" w:rsidR="00394B45" w:rsidRDefault="00394B45">
      <w:pPr>
        <w:pStyle w:val="BodyA"/>
        <w:spacing w:after="0" w:line="276" w:lineRule="auto"/>
        <w:ind w:left="0" w:firstLine="0"/>
        <w:rPr>
          <w:rFonts w:ascii="Times Roman" w:eastAsia="Times Roman" w:hAnsi="Times Roman" w:cs="Times Roman"/>
          <w:i/>
          <w:iCs/>
        </w:rPr>
      </w:pPr>
    </w:p>
    <w:p w14:paraId="13BBE530" w14:textId="77777777" w:rsidR="00394B45" w:rsidRDefault="00394B45">
      <w:pPr>
        <w:pStyle w:val="BodyA"/>
        <w:spacing w:after="0" w:line="276" w:lineRule="auto"/>
        <w:rPr>
          <w:rFonts w:ascii="Times Roman" w:eastAsia="Times Roman" w:hAnsi="Times Roman" w:cs="Times Roman"/>
          <w:i/>
          <w:iCs/>
        </w:rPr>
      </w:pPr>
    </w:p>
    <w:p w14:paraId="2A5418FD" w14:textId="77777777" w:rsidR="00394B45" w:rsidRDefault="00394B45">
      <w:pPr>
        <w:pStyle w:val="ListParagraph"/>
        <w:spacing w:after="0" w:line="276" w:lineRule="auto"/>
        <w:ind w:left="1080" w:firstLine="0"/>
        <w:rPr>
          <w:rFonts w:ascii="Times Roman" w:eastAsia="Times Roman" w:hAnsi="Times Roman" w:cs="Times Roman"/>
          <w:i/>
          <w:iCs/>
        </w:rPr>
      </w:pPr>
    </w:p>
    <w:p w14:paraId="774F5E60" w14:textId="77777777" w:rsidR="00394B45" w:rsidRDefault="00660F24">
      <w:pPr>
        <w:pStyle w:val="BodyA"/>
        <w:tabs>
          <w:tab w:val="center" w:pos="4322"/>
          <w:tab w:val="center" w:pos="6859"/>
        </w:tabs>
        <w:spacing w:after="133" w:line="276" w:lineRule="auto"/>
        <w:ind w:left="0" w:firstLine="0"/>
      </w:pPr>
      <w:proofErr w:type="gramStart"/>
      <w:r>
        <w:rPr>
          <w:rFonts w:ascii="Times Roman" w:hAnsi="Times Roman"/>
          <w:b/>
          <w:bCs/>
        </w:rPr>
        <w:t>_________________________________</w:t>
      </w:r>
      <w:r>
        <w:t xml:space="preserve"> </w:t>
      </w:r>
      <w:r>
        <w:tab/>
        <w:t xml:space="preserve"> </w:t>
      </w:r>
      <w:r>
        <w:tab/>
      </w:r>
      <w:proofErr w:type="gramEnd"/>
      <w:r>
        <w:rPr>
          <w:rFonts w:ascii="Times Roman" w:hAnsi="Times Roman"/>
          <w:b/>
          <w:bCs/>
        </w:rPr>
        <w:t>_________________________________</w:t>
      </w:r>
      <w:r>
        <w:t xml:space="preserve"> </w:t>
      </w:r>
    </w:p>
    <w:p w14:paraId="3AE4791E" w14:textId="77777777" w:rsidR="00394B45" w:rsidRDefault="00660F24">
      <w:pPr>
        <w:pStyle w:val="BodyA"/>
        <w:tabs>
          <w:tab w:val="center" w:pos="2161"/>
          <w:tab w:val="center" w:pos="2882"/>
          <w:tab w:val="center" w:pos="3602"/>
          <w:tab w:val="center" w:pos="4322"/>
          <w:tab w:val="center" w:pos="5042"/>
          <w:tab w:val="center" w:pos="5762"/>
          <w:tab w:val="center" w:pos="7318"/>
        </w:tabs>
        <w:spacing w:after="133" w:line="276" w:lineRule="auto"/>
        <w:ind w:left="0" w:firstLine="0"/>
      </w:pPr>
      <w:r>
        <w:rPr>
          <w:rFonts w:ascii="Times Roman" w:hAnsi="Times Roman"/>
          <w:b/>
          <w:bCs/>
          <w:lang w:val="it-IT"/>
        </w:rPr>
        <w:t>ASCOM President</w:t>
      </w:r>
      <w:r>
        <w:t xml:space="preserve"> </w:t>
      </w:r>
      <w:r>
        <w:tab/>
        <w:t xml:space="preserve"> </w:t>
      </w:r>
      <w:r>
        <w:tab/>
        <w:t xml:space="preserve"> </w:t>
      </w:r>
      <w:r>
        <w:tab/>
        <w:t xml:space="preserve"> </w:t>
      </w:r>
      <w:r>
        <w:tab/>
        <w:t xml:space="preserve"> </w:t>
      </w:r>
      <w:r>
        <w:tab/>
        <w:t xml:space="preserve">              </w:t>
      </w:r>
      <w:r>
        <w:rPr>
          <w:rFonts w:ascii="Times Roman" w:hAnsi="Times Roman"/>
          <w:b/>
          <w:bCs/>
        </w:rPr>
        <w:t>ASCOM Advisor</w:t>
      </w:r>
      <w:r>
        <w:t xml:space="preserve"> </w:t>
      </w:r>
    </w:p>
    <w:sectPr w:rsidR="00394B4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00FD" w14:textId="77777777" w:rsidR="00660F24" w:rsidRDefault="00660F24">
      <w:r>
        <w:separator/>
      </w:r>
    </w:p>
  </w:endnote>
  <w:endnote w:type="continuationSeparator" w:id="0">
    <w:p w14:paraId="3AA55472" w14:textId="77777777" w:rsidR="00660F24" w:rsidRDefault="0066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1701" w14:textId="77777777" w:rsidR="00394B45" w:rsidRDefault="00394B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B2D6" w14:textId="77777777" w:rsidR="00660F24" w:rsidRDefault="00660F24">
      <w:r>
        <w:separator/>
      </w:r>
    </w:p>
  </w:footnote>
  <w:footnote w:type="continuationSeparator" w:id="0">
    <w:p w14:paraId="6B71501C" w14:textId="77777777" w:rsidR="00660F24" w:rsidRDefault="0066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F2BD" w14:textId="77777777" w:rsidR="00394B45" w:rsidRDefault="00394B4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7B8"/>
    <w:multiLevelType w:val="hybridMultilevel"/>
    <w:tmpl w:val="F820AE7A"/>
    <w:numStyleLink w:val="ImportedStyle2"/>
  </w:abstractNum>
  <w:abstractNum w:abstractNumId="1" w15:restartNumberingAfterBreak="0">
    <w:nsid w:val="223E547E"/>
    <w:multiLevelType w:val="hybridMultilevel"/>
    <w:tmpl w:val="EEB67482"/>
    <w:numStyleLink w:val="ImportedStyle1"/>
  </w:abstractNum>
  <w:abstractNum w:abstractNumId="2" w15:restartNumberingAfterBreak="0">
    <w:nsid w:val="23842FE2"/>
    <w:multiLevelType w:val="hybridMultilevel"/>
    <w:tmpl w:val="BA1AEC3A"/>
    <w:numStyleLink w:val="ImportedStyle3"/>
  </w:abstractNum>
  <w:abstractNum w:abstractNumId="3" w15:restartNumberingAfterBreak="0">
    <w:nsid w:val="44D55667"/>
    <w:multiLevelType w:val="hybridMultilevel"/>
    <w:tmpl w:val="F820AE7A"/>
    <w:styleLink w:val="ImportedStyle2"/>
    <w:lvl w:ilvl="0" w:tplc="23500A36">
      <w:start w:val="1"/>
      <w:numFmt w:val="upperRoman"/>
      <w:lvlText w:val="%1."/>
      <w:lvlJc w:val="left"/>
      <w:pPr>
        <w:tabs>
          <w:tab w:val="center" w:pos="294"/>
          <w:tab w:val="center" w:pos="2469"/>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208B68C">
      <w:start w:val="1"/>
      <w:numFmt w:val="lowerLetter"/>
      <w:lvlText w:val="%2."/>
      <w:lvlJc w:val="left"/>
      <w:pPr>
        <w:tabs>
          <w:tab w:val="center" w:pos="294"/>
          <w:tab w:val="center" w:pos="24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AA3734">
      <w:start w:val="1"/>
      <w:numFmt w:val="lowerRoman"/>
      <w:lvlText w:val="%3."/>
      <w:lvlJc w:val="left"/>
      <w:pPr>
        <w:tabs>
          <w:tab w:val="center" w:pos="294"/>
          <w:tab w:val="center" w:pos="2469"/>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EC44446">
      <w:start w:val="1"/>
      <w:numFmt w:val="decimal"/>
      <w:lvlText w:val="%4."/>
      <w:lvlJc w:val="left"/>
      <w:pPr>
        <w:tabs>
          <w:tab w:val="center" w:pos="294"/>
          <w:tab w:val="center" w:pos="24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8AFC74">
      <w:start w:val="1"/>
      <w:numFmt w:val="lowerLetter"/>
      <w:lvlText w:val="%5."/>
      <w:lvlJc w:val="left"/>
      <w:pPr>
        <w:tabs>
          <w:tab w:val="center" w:pos="294"/>
          <w:tab w:val="center" w:pos="24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CE6DC0">
      <w:start w:val="1"/>
      <w:numFmt w:val="lowerRoman"/>
      <w:lvlText w:val="%6."/>
      <w:lvlJc w:val="left"/>
      <w:pPr>
        <w:tabs>
          <w:tab w:val="center" w:pos="294"/>
          <w:tab w:val="center" w:pos="2469"/>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83EAC1C">
      <w:start w:val="1"/>
      <w:numFmt w:val="decimal"/>
      <w:lvlText w:val="%7."/>
      <w:lvlJc w:val="left"/>
      <w:pPr>
        <w:tabs>
          <w:tab w:val="center" w:pos="294"/>
          <w:tab w:val="center" w:pos="24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1880EC">
      <w:start w:val="1"/>
      <w:numFmt w:val="lowerLetter"/>
      <w:lvlText w:val="%8."/>
      <w:lvlJc w:val="left"/>
      <w:pPr>
        <w:tabs>
          <w:tab w:val="center" w:pos="294"/>
          <w:tab w:val="center" w:pos="24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7A5AF0">
      <w:start w:val="1"/>
      <w:numFmt w:val="lowerRoman"/>
      <w:lvlText w:val="%9."/>
      <w:lvlJc w:val="left"/>
      <w:pPr>
        <w:tabs>
          <w:tab w:val="center" w:pos="294"/>
          <w:tab w:val="center" w:pos="2469"/>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569621E"/>
    <w:multiLevelType w:val="hybridMultilevel"/>
    <w:tmpl w:val="EEB67482"/>
    <w:styleLink w:val="ImportedStyle1"/>
    <w:lvl w:ilvl="0" w:tplc="247AC4F4">
      <w:start w:val="1"/>
      <w:numFmt w:val="lowerLetter"/>
      <w:lvlText w:val="%1."/>
      <w:lvlJc w:val="left"/>
      <w:pPr>
        <w:ind w:left="144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4EC934">
      <w:start w:val="1"/>
      <w:numFmt w:val="lowerLetter"/>
      <w:lvlText w:val="%2."/>
      <w:lvlJc w:val="left"/>
      <w:pPr>
        <w:ind w:left="21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CEB62E">
      <w:start w:val="1"/>
      <w:numFmt w:val="upperRoman"/>
      <w:lvlText w:val="%3."/>
      <w:lvlJc w:val="left"/>
      <w:pPr>
        <w:ind w:left="3421"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04AF86E">
      <w:start w:val="1"/>
      <w:numFmt w:val="decimal"/>
      <w:lvlText w:val="%4."/>
      <w:lvlJc w:val="left"/>
      <w:pPr>
        <w:ind w:left="36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BE3DC6">
      <w:start w:val="1"/>
      <w:numFmt w:val="lowerLetter"/>
      <w:lvlText w:val="%5."/>
      <w:lvlJc w:val="left"/>
      <w:pPr>
        <w:ind w:left="43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5C6FEC">
      <w:start w:val="1"/>
      <w:numFmt w:val="lowerRoman"/>
      <w:lvlText w:val="%6."/>
      <w:lvlJc w:val="left"/>
      <w:pPr>
        <w:ind w:left="5041"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C72D22A">
      <w:start w:val="1"/>
      <w:numFmt w:val="decimal"/>
      <w:lvlText w:val="%7."/>
      <w:lvlJc w:val="left"/>
      <w:pPr>
        <w:ind w:left="57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ECA1D4">
      <w:start w:val="1"/>
      <w:numFmt w:val="lowerLetter"/>
      <w:lvlText w:val="%8."/>
      <w:lvlJc w:val="left"/>
      <w:pPr>
        <w:ind w:left="64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B0C4FC">
      <w:start w:val="1"/>
      <w:numFmt w:val="lowerRoman"/>
      <w:lvlText w:val="%9."/>
      <w:lvlJc w:val="left"/>
      <w:pPr>
        <w:ind w:left="7201"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2310D3"/>
    <w:multiLevelType w:val="hybridMultilevel"/>
    <w:tmpl w:val="3836F5B0"/>
    <w:styleLink w:val="ImportedStyle4"/>
    <w:lvl w:ilvl="0" w:tplc="F8D6EFA8">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BDEB526">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EE0EFBE">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A052C4">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DA8882E">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41A4C5E">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7CCF3C0">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0EF464">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8A8C8F8">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E1235C2"/>
    <w:multiLevelType w:val="hybridMultilevel"/>
    <w:tmpl w:val="3836F5B0"/>
    <w:numStyleLink w:val="ImportedStyle4"/>
  </w:abstractNum>
  <w:abstractNum w:abstractNumId="7" w15:restartNumberingAfterBreak="0">
    <w:nsid w:val="73AD0ACF"/>
    <w:multiLevelType w:val="hybridMultilevel"/>
    <w:tmpl w:val="BA1AEC3A"/>
    <w:styleLink w:val="ImportedStyle3"/>
    <w:lvl w:ilvl="0" w:tplc="21AC0B5E">
      <w:start w:val="1"/>
      <w:numFmt w:val="lowerRoman"/>
      <w:lvlText w:val="%1."/>
      <w:lvlJc w:val="left"/>
      <w:pPr>
        <w:tabs>
          <w:tab w:val="center" w:pos="294"/>
          <w:tab w:val="center" w:pos="2469"/>
        </w:tabs>
        <w:ind w:left="180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86C1D8">
      <w:start w:val="1"/>
      <w:numFmt w:val="lowerLetter"/>
      <w:lvlText w:val="%2."/>
      <w:lvlJc w:val="left"/>
      <w:pPr>
        <w:tabs>
          <w:tab w:val="center" w:pos="294"/>
        </w:tabs>
        <w:ind w:left="2469" w:hanging="3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56A1456">
      <w:start w:val="1"/>
      <w:numFmt w:val="lowerRoman"/>
      <w:lvlText w:val="%3."/>
      <w:lvlJc w:val="left"/>
      <w:pPr>
        <w:tabs>
          <w:tab w:val="center" w:pos="294"/>
          <w:tab w:val="center" w:pos="2469"/>
        </w:tabs>
        <w:ind w:left="324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BA4AF5E">
      <w:start w:val="1"/>
      <w:numFmt w:val="decimal"/>
      <w:lvlText w:val="%4."/>
      <w:lvlJc w:val="left"/>
      <w:pPr>
        <w:tabs>
          <w:tab w:val="center" w:pos="294"/>
          <w:tab w:val="center" w:pos="2469"/>
        </w:tabs>
        <w:ind w:left="396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72E5C4A">
      <w:start w:val="1"/>
      <w:numFmt w:val="lowerLetter"/>
      <w:lvlText w:val="%5."/>
      <w:lvlJc w:val="left"/>
      <w:pPr>
        <w:tabs>
          <w:tab w:val="center" w:pos="294"/>
          <w:tab w:val="center" w:pos="2469"/>
        </w:tabs>
        <w:ind w:left="468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EC63ABA">
      <w:start w:val="1"/>
      <w:numFmt w:val="lowerRoman"/>
      <w:lvlText w:val="%6."/>
      <w:lvlJc w:val="left"/>
      <w:pPr>
        <w:tabs>
          <w:tab w:val="center" w:pos="294"/>
          <w:tab w:val="center" w:pos="2469"/>
        </w:tabs>
        <w:ind w:left="540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1287C24">
      <w:start w:val="1"/>
      <w:numFmt w:val="decimal"/>
      <w:lvlText w:val="%7."/>
      <w:lvlJc w:val="left"/>
      <w:pPr>
        <w:tabs>
          <w:tab w:val="center" w:pos="294"/>
          <w:tab w:val="center" w:pos="2469"/>
        </w:tabs>
        <w:ind w:left="612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D920644">
      <w:start w:val="1"/>
      <w:numFmt w:val="lowerLetter"/>
      <w:lvlText w:val="%8."/>
      <w:lvlJc w:val="left"/>
      <w:pPr>
        <w:tabs>
          <w:tab w:val="center" w:pos="294"/>
          <w:tab w:val="center" w:pos="2469"/>
        </w:tabs>
        <w:ind w:left="684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190EC54">
      <w:start w:val="1"/>
      <w:numFmt w:val="lowerRoman"/>
      <w:lvlText w:val="%9."/>
      <w:lvlJc w:val="left"/>
      <w:pPr>
        <w:tabs>
          <w:tab w:val="center" w:pos="294"/>
          <w:tab w:val="center" w:pos="2469"/>
        </w:tabs>
        <w:ind w:left="7561" w:hanging="2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472911025">
    <w:abstractNumId w:val="4"/>
  </w:num>
  <w:num w:numId="2" w16cid:durableId="1557202165">
    <w:abstractNumId w:val="1"/>
  </w:num>
  <w:num w:numId="3" w16cid:durableId="2007126879">
    <w:abstractNumId w:val="1"/>
    <w:lvlOverride w:ilvl="0">
      <w:startOverride w:val="3"/>
    </w:lvlOverride>
  </w:num>
  <w:num w:numId="4" w16cid:durableId="238831107">
    <w:abstractNumId w:val="3"/>
  </w:num>
  <w:num w:numId="5" w16cid:durableId="935673352">
    <w:abstractNumId w:val="0"/>
  </w:num>
  <w:num w:numId="6" w16cid:durableId="1067142570">
    <w:abstractNumId w:val="7"/>
  </w:num>
  <w:num w:numId="7" w16cid:durableId="1789273702">
    <w:abstractNumId w:val="2"/>
  </w:num>
  <w:num w:numId="8" w16cid:durableId="1385635651">
    <w:abstractNumId w:val="5"/>
  </w:num>
  <w:num w:numId="9" w16cid:durableId="177735623">
    <w:abstractNumId w:val="6"/>
  </w:num>
  <w:num w:numId="10" w16cid:durableId="169757556">
    <w:abstractNumId w:val="0"/>
    <w:lvlOverride w:ilvl="0">
      <w:startOverride w:val="3"/>
    </w:lvlOverride>
  </w:num>
  <w:num w:numId="11" w16cid:durableId="1546871573">
    <w:abstractNumId w:val="0"/>
    <w:lvlOverride w:ilvl="0">
      <w:lvl w:ilvl="0" w:tplc="A34297B6">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86102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07826D40">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9DAAED7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E568B6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416EFBA">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49EAFF7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0FA65B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E2EEF1C">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1098062392">
    <w:abstractNumId w:val="0"/>
    <w:lvlOverride w:ilvl="0">
      <w:lvl w:ilvl="0" w:tplc="A34297B6">
        <w:start w:val="1"/>
        <w:numFmt w:val="upperRoman"/>
        <w:lvlText w:val="%1."/>
        <w:lvlJc w:val="left"/>
        <w:pPr>
          <w:ind w:left="108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CA86102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07826D40">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9DAAED7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E568B6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416EFBA">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49EAFF7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F0FA65B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E2EEF1C">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45"/>
    <w:rsid w:val="00394B45"/>
    <w:rsid w:val="00660F24"/>
    <w:rsid w:val="009D61A0"/>
    <w:rsid w:val="00BD394B"/>
    <w:rsid w:val="00E51C82"/>
    <w:rsid w:val="00E8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9B77"/>
  <w15:docId w15:val="{6C9DB2E5-DD83-4B08-97FC-D821B46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0"/>
      <w:ind w:left="1091" w:hanging="10"/>
    </w:pPr>
    <w:rPr>
      <w:rFonts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80"/>
      <w:ind w:left="720" w:hanging="10"/>
    </w:pPr>
    <w:rPr>
      <w:rFonts w:cs="Arial Unicode MS"/>
      <w:color w:val="000000"/>
      <w:sz w:val="22"/>
      <w:szCs w:val="22"/>
      <w:u w:color="000000"/>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860</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Sadika Sulaiman Hara</dc:creator>
  <cp:lastModifiedBy>Sadika Sulaiman Hara</cp:lastModifiedBy>
  <cp:revision>2</cp:revision>
  <dcterms:created xsi:type="dcterms:W3CDTF">2025-03-27T00:03:00Z</dcterms:created>
  <dcterms:modified xsi:type="dcterms:W3CDTF">2025-03-27T00:03:00Z</dcterms:modified>
</cp:coreProperties>
</file>