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7258" w:rsidRDefault="00D45E17">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BB7258" w:rsidRDefault="00D45E17">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BB7258" w:rsidRDefault="00D45E17">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BB7258" w:rsidRDefault="00D45E1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BB7258" w:rsidRDefault="00D45E17">
      <w:pPr>
        <w:spacing w:line="240" w:lineRule="auto"/>
        <w:jc w:val="center"/>
        <w:rPr>
          <w:rFonts w:ascii="Helvetica Neue" w:eastAsia="Helvetica Neue" w:hAnsi="Helvetica Neue" w:cs="Helvetica Neue"/>
        </w:rPr>
      </w:pPr>
      <w:r>
        <w:rPr>
          <w:rFonts w:ascii="Times New Roman" w:eastAsia="Times New Roman" w:hAnsi="Times New Roman" w:cs="Times New Roman"/>
          <w:b/>
        </w:rPr>
        <w:t>May 10, 2019</w:t>
      </w:r>
    </w:p>
    <w:p w:rsidR="00BB7258" w:rsidRDefault="00BB7258">
      <w:pPr>
        <w:spacing w:line="240" w:lineRule="auto"/>
        <w:rPr>
          <w:rFonts w:ascii="Times New Roman" w:eastAsia="Times New Roman" w:hAnsi="Times New Roman" w:cs="Times New Roman"/>
        </w:rPr>
      </w:pPr>
    </w:p>
    <w:p w:rsidR="00BB7258" w:rsidRDefault="00D45E17">
      <w:pPr>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BB7258" w:rsidRDefault="00D45E17">
      <w:pPr>
        <w:numPr>
          <w:ilvl w:val="1"/>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1:35 pm</w:t>
      </w:r>
    </w:p>
    <w:p w:rsidR="00BB7258" w:rsidRDefault="00D45E17">
      <w:pPr>
        <w:widowControl w:val="0"/>
        <w:numPr>
          <w:ilvl w:val="1"/>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BB7258">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BB725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BB7258" w:rsidRDefault="00D45E17">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r w:rsidR="00BB725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BB7258" w:rsidRDefault="00D45E17">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r w:rsidR="00BB7258">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r w:rsidR="00BB7258">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BB7258" w:rsidRDefault="00D45E17">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r w:rsidR="00BB725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BB7258" w:rsidRDefault="00D45E17">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r w:rsidR="00BB725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BB7258" w:rsidRDefault="00D45E17">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r w:rsidR="00BB725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r w:rsidR="00BB7258">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BB7258" w:rsidRDefault="00D45E1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r w:rsidR="00BB725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BB7258" w:rsidRDefault="00D45E17">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r w:rsidR="00BB7258">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r w:rsidR="00BB725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BB7258" w:rsidRDefault="00D45E1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LUCA CITROEN (voted in 2/1/18)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r w:rsidR="00BB725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BB7258" w:rsidRDefault="00D45E17">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D45E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7258" w:rsidRDefault="00BB7258">
            <w:pPr>
              <w:spacing w:line="240" w:lineRule="auto"/>
              <w:jc w:val="center"/>
              <w:rPr>
                <w:rFonts w:ascii="Times New Roman" w:eastAsia="Times New Roman" w:hAnsi="Times New Roman" w:cs="Times New Roman"/>
              </w:rPr>
            </w:pPr>
          </w:p>
        </w:tc>
      </w:tr>
    </w:tbl>
    <w:p w:rsidR="00BB7258" w:rsidRDefault="00BB7258">
      <w:pPr>
        <w:spacing w:line="240" w:lineRule="auto"/>
        <w:ind w:left="720" w:firstLine="720"/>
        <w:rPr>
          <w:rFonts w:ascii="Times New Roman" w:eastAsia="Times New Roman" w:hAnsi="Times New Roman" w:cs="Times New Roman"/>
        </w:rPr>
      </w:pPr>
    </w:p>
    <w:p w:rsidR="00BB7258" w:rsidRDefault="00D45E1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BB7258" w:rsidRDefault="00D45E1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BB7258" w:rsidRDefault="00D45E1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Hojilla, Blanca Lopez </w:t>
      </w:r>
    </w:p>
    <w:p w:rsidR="00BB7258" w:rsidRDefault="00D45E1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MEMBERS OF THE GENERAL PUBLIC: Tonya Hersch, Kevin Colgate</w:t>
      </w:r>
    </w:p>
    <w:p w:rsidR="00BB7258" w:rsidRDefault="00BB7258">
      <w:pPr>
        <w:spacing w:line="240" w:lineRule="auto"/>
        <w:rPr>
          <w:rFonts w:ascii="Times New Roman" w:eastAsia="Times New Roman" w:hAnsi="Times New Roman" w:cs="Times New Roman"/>
        </w:rPr>
      </w:pPr>
    </w:p>
    <w:p w:rsidR="00BB7258" w:rsidRDefault="00D45E17">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 (Gabby, Fernando)</w:t>
      </w:r>
    </w:p>
    <w:p w:rsidR="00BB7258" w:rsidRDefault="00D45E17">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(Gabby, Laurel)</w:t>
      </w:r>
    </w:p>
    <w:p w:rsidR="00BB7258" w:rsidRDefault="00D45E17">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BB7258" w:rsidRDefault="00D45E17">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Publ</w:t>
      </w:r>
      <w:r>
        <w:rPr>
          <w:rFonts w:ascii="Times New Roman" w:eastAsia="Times New Roman" w:hAnsi="Times New Roman" w:cs="Times New Roman"/>
        </w:rPr>
        <w:t>ic Comment</w:t>
      </w:r>
    </w:p>
    <w:p w:rsidR="00BB7258" w:rsidRDefault="00BB7258">
      <w:pPr>
        <w:spacing w:line="240" w:lineRule="auto"/>
        <w:ind w:left="1080"/>
        <w:rPr>
          <w:rFonts w:ascii="Times New Roman" w:eastAsia="Times New Roman" w:hAnsi="Times New Roman" w:cs="Times New Roman"/>
        </w:rPr>
      </w:pPr>
    </w:p>
    <w:p w:rsidR="00BB7258" w:rsidRDefault="00D45E17">
      <w:pPr>
        <w:numPr>
          <w:ilvl w:val="2"/>
          <w:numId w:val="1"/>
        </w:numPr>
        <w:spacing w:line="240" w:lineRule="auto"/>
      </w:pPr>
      <w:bookmarkStart w:id="1" w:name="_30j0zll" w:colFirst="0" w:colLast="0"/>
      <w:bookmarkEnd w:id="1"/>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w:t>
      </w:r>
      <w:r>
        <w:rPr>
          <w:rFonts w:ascii="Times New Roman" w:eastAsia="Times New Roman" w:hAnsi="Times New Roman" w:cs="Times New Roman"/>
          <w:i/>
        </w:rPr>
        <w:t>bserved. The law does not permit any action to be taken nor extended discussion of any items not on the agenda. The ASCOM Board or Members may respond briefly to questions or statements, however, for more information please contact the ASCOM President or S</w:t>
      </w:r>
      <w:r>
        <w:rPr>
          <w:rFonts w:ascii="Times New Roman" w:eastAsia="Times New Roman" w:hAnsi="Times New Roman" w:cs="Times New Roman"/>
          <w:i/>
        </w:rPr>
        <w:t>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BB7258" w:rsidRDefault="00D45E17">
      <w:pPr>
        <w:spacing w:line="240" w:lineRule="auto"/>
        <w:ind w:left="1350"/>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 xml:space="preserve">Denize: In place of my report, this is the best group of students I have ever worked with. I enjoy working with you. I just want to say congratulations to everyone. Meeting a group of people like you, I know you’re going to contribute so much. </w:t>
      </w:r>
    </w:p>
    <w:p w:rsidR="00BB7258" w:rsidRDefault="00D45E17">
      <w:pPr>
        <w:spacing w:line="240" w:lineRule="auto"/>
        <w:ind w:left="1350"/>
        <w:rPr>
          <w:rFonts w:ascii="Times New Roman" w:eastAsia="Times New Roman" w:hAnsi="Times New Roman" w:cs="Times New Roman"/>
        </w:rPr>
      </w:pPr>
      <w:r>
        <w:rPr>
          <w:rFonts w:ascii="Times New Roman" w:eastAsia="Times New Roman" w:hAnsi="Times New Roman" w:cs="Times New Roman"/>
        </w:rPr>
        <w:t>Liam: Thank</w:t>
      </w:r>
      <w:r>
        <w:rPr>
          <w:rFonts w:ascii="Times New Roman" w:eastAsia="Times New Roman" w:hAnsi="Times New Roman" w:cs="Times New Roman"/>
        </w:rPr>
        <w:t xml:space="preserve"> you for serving the board.</w:t>
      </w:r>
    </w:p>
    <w:p w:rsidR="00BB7258" w:rsidRDefault="00D45E17">
      <w:pPr>
        <w:spacing w:line="240" w:lineRule="auto"/>
        <w:ind w:left="1350"/>
        <w:rPr>
          <w:rFonts w:ascii="Times New Roman" w:eastAsia="Times New Roman" w:hAnsi="Times New Roman" w:cs="Times New Roman"/>
        </w:rPr>
      </w:pPr>
      <w:r>
        <w:rPr>
          <w:rFonts w:ascii="Times New Roman" w:eastAsia="Times New Roman" w:hAnsi="Times New Roman" w:cs="Times New Roman"/>
        </w:rPr>
        <w:t xml:space="preserve">Denize distributes Starbuck Gift Cards to the board. </w:t>
      </w:r>
    </w:p>
    <w:p w:rsidR="00BB7258" w:rsidRDefault="00D45E17">
      <w:pPr>
        <w:numPr>
          <w:ilvl w:val="0"/>
          <w:numId w:val="2"/>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BB7258" w:rsidRDefault="00D45E17">
      <w:pPr>
        <w:numPr>
          <w:ilvl w:val="1"/>
          <w:numId w:val="2"/>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 xml:space="preserve">Discussion/Action to officially support the Student Equity Plan and AB 705 Bill Legislation which </w:t>
      </w:r>
      <w:r>
        <w:rPr>
          <w:rFonts w:ascii="Times New Roman" w:eastAsia="Times New Roman" w:hAnsi="Times New Roman" w:cs="Times New Roman"/>
          <w:color w:val="333333"/>
          <w:highlight w:val="white"/>
        </w:rPr>
        <w:t>requires a community college district t</w:t>
      </w:r>
      <w:r>
        <w:rPr>
          <w:rFonts w:ascii="Times New Roman" w:eastAsia="Times New Roman" w:hAnsi="Times New Roman" w:cs="Times New Roman"/>
          <w:color w:val="333333"/>
          <w:highlight w:val="white"/>
        </w:rPr>
        <w:t>o maximize the probability that the student will enter and complete transfer-level coursework in English and mathematics by submitting their high school coursework, grades, and GPA</w:t>
      </w:r>
      <w:r>
        <w:rPr>
          <w:rFonts w:ascii="Times New Roman" w:eastAsia="Times New Roman" w:hAnsi="Times New Roman" w:cs="Times New Roman"/>
        </w:rPr>
        <w:t xml:space="preserve">. Presentation by Tonya Hersch. For more information, refer to these links: </w:t>
      </w:r>
      <w:hyperlink r:id="rId6">
        <w:r>
          <w:rPr>
            <w:rFonts w:ascii="Times New Roman" w:eastAsia="Times New Roman" w:hAnsi="Times New Roman" w:cs="Times New Roman"/>
            <w:color w:val="0000FF"/>
            <w:u w:val="single"/>
          </w:rPr>
          <w:t>The Student Equity Plan</w:t>
        </w:r>
      </w:hyperlink>
      <w:r>
        <w:rPr>
          <w:rFonts w:ascii="Times New Roman" w:eastAsia="Times New Roman" w:hAnsi="Times New Roman" w:cs="Times New Roman"/>
        </w:rPr>
        <w:t xml:space="preserve">, </w:t>
      </w: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HYPERLINK "C:\\Users\\student\\Downloads\\2 G</w:instrText>
      </w:r>
      <w:bookmarkStart w:id="3" w:name="_GoBack"/>
      <w:bookmarkEnd w:id="3"/>
      <w:r>
        <w:rPr>
          <w:rFonts w:ascii="Times New Roman" w:eastAsia="Times New Roman" w:hAnsi="Times New Roman" w:cs="Times New Roman"/>
          <w:color w:val="0000FF"/>
          <w:u w:val="single"/>
        </w:rPr>
        <w:instrText>SP Materials; English.pdf"</w:instrText>
      </w:r>
      <w:r>
        <w:rPr>
          <w:rFonts w:ascii="Times New Roman" w:eastAsia="Times New Roman" w:hAnsi="Times New Roman" w:cs="Times New Roman"/>
          <w:color w:val="0000FF"/>
          <w:u w:val="single"/>
        </w:rPr>
      </w:r>
      <w:r>
        <w:rPr>
          <w:rFonts w:ascii="Times New Roman" w:eastAsia="Times New Roman" w:hAnsi="Times New Roman" w:cs="Times New Roman"/>
          <w:color w:val="0000FF"/>
          <w:u w:val="single"/>
        </w:rPr>
        <w:fldChar w:fldCharType="separate"/>
      </w:r>
      <w:r w:rsidRPr="00D45E17">
        <w:rPr>
          <w:rStyle w:val="Hyperlink"/>
          <w:rFonts w:ascii="Times New Roman" w:eastAsia="Times New Roman" w:hAnsi="Times New Roman" w:cs="Times New Roman"/>
        </w:rPr>
        <w:t>AB 705 GSP M</w:t>
      </w:r>
      <w:r w:rsidRPr="00D45E17">
        <w:rPr>
          <w:rStyle w:val="Hyperlink"/>
          <w:rFonts w:ascii="Times New Roman" w:eastAsia="Times New Roman" w:hAnsi="Times New Roman" w:cs="Times New Roman"/>
        </w:rPr>
        <w:t>a</w:t>
      </w:r>
      <w:r w:rsidRPr="00D45E17">
        <w:rPr>
          <w:rStyle w:val="Hyperlink"/>
          <w:rFonts w:ascii="Times New Roman" w:eastAsia="Times New Roman" w:hAnsi="Times New Roman" w:cs="Times New Roman"/>
        </w:rPr>
        <w:t>terials: English</w:t>
      </w:r>
      <w:r>
        <w:rPr>
          <w:rFonts w:ascii="Times New Roman" w:eastAsia="Times New Roman" w:hAnsi="Times New Roman" w:cs="Times New Roman"/>
          <w:color w:val="0000FF"/>
          <w:u w:val="single"/>
        </w:rPr>
        <w:fldChar w:fldCharType="end"/>
      </w:r>
      <w:r>
        <w:rPr>
          <w:rFonts w:ascii="Times New Roman" w:eastAsia="Times New Roman" w:hAnsi="Times New Roman" w:cs="Times New Roman"/>
        </w:rPr>
        <w:t xml:space="preserve">, and </w:t>
      </w:r>
      <w:hyperlink r:id="rId7">
        <w:r>
          <w:rPr>
            <w:rFonts w:ascii="Times New Roman" w:eastAsia="Times New Roman" w:hAnsi="Times New Roman" w:cs="Times New Roman"/>
            <w:color w:val="0000FF"/>
            <w:u w:val="single"/>
          </w:rPr>
          <w:t>AB 705 District Adoption Plan Submission Form</w:t>
        </w:r>
      </w:hyperlink>
      <w:r>
        <w:rPr>
          <w:rFonts w:ascii="Times New Roman" w:eastAsia="Times New Roman" w:hAnsi="Times New Roman" w:cs="Times New Roman"/>
        </w:rPr>
        <w:t xml:space="preserve"> </w:t>
      </w:r>
    </w:p>
    <w:p w:rsidR="00BB7258" w:rsidRDefault="00D45E17">
      <w:pPr>
        <w:shd w:val="clear" w:color="auto" w:fill="FFFFFF"/>
        <w:spacing w:line="259" w:lineRule="auto"/>
        <w:ind w:left="1080"/>
        <w:rPr>
          <w:rFonts w:ascii="Times New Roman" w:eastAsia="Times New Roman" w:hAnsi="Times New Roman" w:cs="Times New Roman"/>
          <w:b/>
        </w:rPr>
      </w:pPr>
      <w:r>
        <w:rPr>
          <w:rFonts w:ascii="Times New Roman" w:eastAsia="Times New Roman" w:hAnsi="Times New Roman" w:cs="Times New Roman"/>
          <w:b/>
        </w:rPr>
        <w:t>Discussion: Gabby, Fernando</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Tonya: Student Equity plan w</w:t>
      </w:r>
      <w:r>
        <w:rPr>
          <w:rFonts w:ascii="Times New Roman" w:eastAsia="Times New Roman" w:hAnsi="Times New Roman" w:cs="Times New Roman"/>
        </w:rPr>
        <w:t xml:space="preserve">ent through the chancellor’s office. They provided data for disproportionate groups who don’t succeed at the same rate. Plan supports and meets the needs of these particular students. There was a slight change to the overall goals. </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Laurel: Which students </w:t>
      </w:r>
      <w:r>
        <w:rPr>
          <w:rFonts w:ascii="Times New Roman" w:eastAsia="Times New Roman" w:hAnsi="Times New Roman" w:cs="Times New Roman"/>
        </w:rPr>
        <w:t>are you referring to?</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Tonya: It says the DI groups. Those who applied and enrolled to college. They’re not enrolling at the same rate as everyone else. We’re trying to get 6 more students. Trying to meet at least 80 percent of the group. Some groups aren’t</w:t>
      </w:r>
      <w:r>
        <w:rPr>
          <w:rFonts w:ascii="Times New Roman" w:eastAsia="Times New Roman" w:hAnsi="Times New Roman" w:cs="Times New Roman"/>
        </w:rPr>
        <w:t xml:space="preserve"> disproportionate depending on the metric. Came up with different ways to orient students: online orientation – not so successful, one-day orientation – not too successful. We’re trying to create mini orientations throughout the semester: at the beginning </w:t>
      </w:r>
      <w:r>
        <w:rPr>
          <w:rFonts w:ascii="Times New Roman" w:eastAsia="Times New Roman" w:hAnsi="Times New Roman" w:cs="Times New Roman"/>
        </w:rPr>
        <w:t xml:space="preserve">and middle of the semester. Figuring out how to provide that information – online or face to face. One of the goals: get more student voice and feedback. Increase support and positive impact. </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Sadika: You need to vote on whether on you support this.</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Luca: </w:t>
      </w:r>
      <w:r>
        <w:rPr>
          <w:rFonts w:ascii="Times New Roman" w:eastAsia="Times New Roman" w:hAnsi="Times New Roman" w:cs="Times New Roman"/>
        </w:rPr>
        <w:t>Why does it transferable</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Tonya: Research has a better chance of getting through quickly. Overall, it’s difficult for students to do that. We only have 46 </w:t>
      </w:r>
      <w:r w:rsidR="00F33110">
        <w:rPr>
          <w:rFonts w:ascii="Times New Roman" w:eastAsia="Times New Roman" w:hAnsi="Times New Roman" w:cs="Times New Roman"/>
        </w:rPr>
        <w:t>students</w:t>
      </w:r>
      <w:r>
        <w:rPr>
          <w:rFonts w:ascii="Times New Roman" w:eastAsia="Times New Roman" w:hAnsi="Times New Roman" w:cs="Times New Roman"/>
        </w:rPr>
        <w:t xml:space="preserve"> per year. They eliminated certain students. AB 705 will increase this number.</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Laurel: What are</w:t>
      </w:r>
      <w:r>
        <w:rPr>
          <w:rFonts w:ascii="Times New Roman" w:eastAsia="Times New Roman" w:hAnsi="Times New Roman" w:cs="Times New Roman"/>
        </w:rPr>
        <w:t xml:space="preserve"> companion courses? </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Tonya: Accompanying math </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Sadika: These are two plans. We may want to Segway. There needs to be a vote. This is where the shared governance comes in.</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Tonya: Two different things – first one guided and self-placement submission form – s</w:t>
      </w:r>
      <w:r>
        <w:rPr>
          <w:rFonts w:ascii="Times New Roman" w:eastAsia="Times New Roman" w:hAnsi="Times New Roman" w:cs="Times New Roman"/>
        </w:rPr>
        <w:t>urvey to know where students are at. English will be using this, not math. English – there’s no longer a placement test unless you’re a ESL student. We’re looking at GPA and guiding students through course descriptions through counseling. Students can make</w:t>
      </w:r>
      <w:r>
        <w:rPr>
          <w:rFonts w:ascii="Times New Roman" w:eastAsia="Times New Roman" w:hAnsi="Times New Roman" w:cs="Times New Roman"/>
        </w:rPr>
        <w:t xml:space="preserve"> a decision by taking a </w:t>
      </w:r>
      <w:r w:rsidR="00F33110">
        <w:rPr>
          <w:rFonts w:ascii="Times New Roman" w:eastAsia="Times New Roman" w:hAnsi="Times New Roman" w:cs="Times New Roman"/>
        </w:rPr>
        <w:t>nontransferable</w:t>
      </w:r>
      <w:r>
        <w:rPr>
          <w:rFonts w:ascii="Times New Roman" w:eastAsia="Times New Roman" w:hAnsi="Times New Roman" w:cs="Times New Roman"/>
        </w:rPr>
        <w:t xml:space="preserve"> class or opt into ENG 150. Option: ENG 150C which is a Companion course that provide additional support. You’re taking this instead of a prerequisite. You don’t have to do it in two semesters. Not additional work–it</w:t>
      </w:r>
      <w:r>
        <w:rPr>
          <w:rFonts w:ascii="Times New Roman" w:eastAsia="Times New Roman" w:hAnsi="Times New Roman" w:cs="Times New Roman"/>
        </w:rPr>
        <w:t xml:space="preserve"> supports the work you’re doing within that class.</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Ksi: Why can’t students go directly to ENG 155 even though they took it in high school? I find it really troubling restricting. Students think it took away the time to transfer. </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Tonya: You can challenge t</w:t>
      </w:r>
      <w:r>
        <w:rPr>
          <w:rFonts w:ascii="Times New Roman" w:eastAsia="Times New Roman" w:hAnsi="Times New Roman" w:cs="Times New Roman"/>
        </w:rPr>
        <w:t xml:space="preserve">he pre requisite. </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lastRenderedPageBreak/>
        <w:t>Laurel: I’m worried student’s high school GPA would ruin their college experience.</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Tonya: Math – anybody can go into MATH 115 with a companion course. It’s </w:t>
      </w:r>
      <w:r>
        <w:rPr>
          <w:rFonts w:ascii="Times New Roman" w:eastAsia="Times New Roman" w:hAnsi="Times New Roman" w:cs="Times New Roman"/>
        </w:rPr>
        <w:t xml:space="preserve">different from English because the companion course is a requirement. We can use a placement test if they want to jump. </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Sadika: This is the first run of it. This is really good feedback. There is room for improvement. This is just the start. We can vote t</w:t>
      </w:r>
      <w:r>
        <w:rPr>
          <w:rFonts w:ascii="Times New Roman" w:eastAsia="Times New Roman" w:hAnsi="Times New Roman" w:cs="Times New Roman"/>
        </w:rPr>
        <w:t>o support it and then make improvements.</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Luca: How is the curriculum going to be affected?</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Tonya: The companion course has a </w:t>
      </w:r>
      <w:r w:rsidR="00F33110">
        <w:rPr>
          <w:rFonts w:ascii="Times New Roman" w:eastAsia="Times New Roman" w:hAnsi="Times New Roman" w:cs="Times New Roman"/>
        </w:rPr>
        <w:t>.5-unit</w:t>
      </w:r>
      <w:r>
        <w:rPr>
          <w:rFonts w:ascii="Times New Roman" w:eastAsia="Times New Roman" w:hAnsi="Times New Roman" w:cs="Times New Roman"/>
        </w:rPr>
        <w:t xml:space="preserve"> lab and including embedded tutors.</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Liam: I heard from Jonathan Eldridge – the reason why they’re changing the student equity plan is because students try to take prerequisites and get stuck which causes them to drop. </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Motion to extend: Laurel, Ashley</w:t>
      </w:r>
    </w:p>
    <w:p w:rsidR="00BB7258" w:rsidRDefault="00D45E17">
      <w:pPr>
        <w:shd w:val="clear" w:color="auto" w:fill="FFFFFF"/>
        <w:spacing w:line="259"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9-1-0</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w:t>
      </w:r>
      <w:r>
        <w:rPr>
          <w:rFonts w:ascii="Times New Roman" w:eastAsia="Times New Roman" w:hAnsi="Times New Roman" w:cs="Times New Roman"/>
          <w:b/>
          <w:highlight w:val="yellow"/>
        </w:rPr>
        <w:t>ES</w:t>
      </w:r>
    </w:p>
    <w:p w:rsidR="00BB7258" w:rsidRDefault="00D45E17">
      <w:pPr>
        <w:numPr>
          <w:ilvl w:val="1"/>
          <w:numId w:val="2"/>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funding proposal request of $350.00 for the YWCA (Empower Club) event, ICE Breaker, which will address the immigration system in Marin County and include a student immigrant panel. Item requested by Gabby. </w:t>
      </w:r>
      <w:r>
        <w:rPr>
          <w:rFonts w:ascii="Times New Roman" w:eastAsia="Times New Roman" w:hAnsi="Times New Roman" w:cs="Times New Roman"/>
        </w:rPr>
        <w:br/>
      </w:r>
      <w:r>
        <w:rPr>
          <w:rFonts w:ascii="Times New Roman" w:eastAsia="Times New Roman" w:hAnsi="Times New Roman" w:cs="Times New Roman"/>
          <w:b/>
        </w:rPr>
        <w:t>Discussion: Gabby</w:t>
      </w:r>
      <w:r>
        <w:rPr>
          <w:rFonts w:ascii="Times New Roman" w:eastAsia="Times New Roman" w:hAnsi="Times New Roman" w:cs="Times New Roman"/>
          <w:b/>
        </w:rPr>
        <w:t>, Laurel</w:t>
      </w:r>
    </w:p>
    <w:p w:rsidR="00BB7258" w:rsidRDefault="00D45E17">
      <w:p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Gabby: Everyone reviewed the funding proposal?</w:t>
      </w:r>
    </w:p>
    <w:p w:rsidR="00BB7258" w:rsidRDefault="00D45E17">
      <w:p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Everyone: Yes.</w:t>
      </w:r>
    </w:p>
    <w:p w:rsidR="00BB7258" w:rsidRDefault="00D45E17">
      <w:pPr>
        <w:shd w:val="clear" w:color="auto" w:fill="FFFFFF"/>
        <w:spacing w:line="259" w:lineRule="auto"/>
        <w:ind w:left="1080"/>
        <w:rPr>
          <w:rFonts w:ascii="Times New Roman" w:eastAsia="Times New Roman" w:hAnsi="Times New Roman" w:cs="Times New Roman"/>
          <w:b/>
        </w:rPr>
      </w:pPr>
      <w:r>
        <w:rPr>
          <w:rFonts w:ascii="Times New Roman" w:eastAsia="Times New Roman" w:hAnsi="Times New Roman" w:cs="Times New Roman"/>
          <w:b/>
        </w:rPr>
        <w:t>Motion to vote: Gabby, Laurel</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BB7258" w:rsidRDefault="00D45E17">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officially support California Senate Bill AB 302 </w:t>
      </w:r>
      <w:r>
        <w:rPr>
          <w:rFonts w:ascii="Times New Roman" w:eastAsia="Times New Roman" w:hAnsi="Times New Roman" w:cs="Times New Roman"/>
          <w:highlight w:val="white"/>
        </w:rPr>
        <w:t>which grants overnight access to any homeless student who is enrolled i</w:t>
      </w:r>
      <w:r>
        <w:rPr>
          <w:rFonts w:ascii="Times New Roman" w:eastAsia="Times New Roman" w:hAnsi="Times New Roman" w:cs="Times New Roman"/>
          <w:highlight w:val="white"/>
        </w:rPr>
        <w:t xml:space="preserve">n coursework and is in good standing with the community college for the purpose of sleeping in the student’s vehicle overnight. </w:t>
      </w:r>
      <w:r>
        <w:rPr>
          <w:rFonts w:ascii="Times New Roman" w:eastAsia="Times New Roman" w:hAnsi="Times New Roman" w:cs="Times New Roman"/>
          <w:color w:val="222222"/>
          <w:highlight w:val="white"/>
        </w:rPr>
        <w:t xml:space="preserve">For more information, refer to this link: </w:t>
      </w:r>
      <w:hyperlink r:id="rId8">
        <w:r>
          <w:rPr>
            <w:rFonts w:ascii="Times New Roman" w:eastAsia="Times New Roman" w:hAnsi="Times New Roman" w:cs="Times New Roman"/>
            <w:color w:val="1155CC"/>
            <w:highlight w:val="white"/>
            <w:u w:val="single"/>
          </w:rPr>
          <w:t>AB 302 Information.pdf</w:t>
        </w:r>
      </w:hyperlink>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b/>
        </w:rPr>
        <w:t>Discussion: Gabby, Fernando</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Luca: SSCCC introduced it last year and the state legislature took the idea and ran with. They passed it. This was one of these resolutions that was passed unanimously. Talking with Laure</w:t>
      </w:r>
      <w:r>
        <w:rPr>
          <w:rFonts w:ascii="Times New Roman" w:eastAsia="Times New Roman" w:hAnsi="Times New Roman" w:cs="Times New Roman"/>
        </w:rPr>
        <w:t>l about this. Concerns with information security. There are programs in place to create support networks.</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Liam: This is a statewide senate bill. </w:t>
      </w:r>
    </w:p>
    <w:p w:rsidR="00BB7258" w:rsidRDefault="00D45E17">
      <w:pPr>
        <w:shd w:val="clear" w:color="auto" w:fill="FFFFFF"/>
        <w:spacing w:line="259"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BB7258" w:rsidRDefault="00D45E17">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officially support California Senate Bill SB5</w:t>
      </w:r>
      <w:r>
        <w:rPr>
          <w:rFonts w:ascii="Times New Roman" w:eastAsia="Times New Roman" w:hAnsi="Times New Roman" w:cs="Times New Roman"/>
        </w:rPr>
        <w:t>0, which allows for building housing near existing job centers and public transportation, and includes strong protections against displacement for renters and vulnerable communities in those areas. Item requested by Liam Campbell. For more information, ref</w:t>
      </w:r>
      <w:r>
        <w:rPr>
          <w:rFonts w:ascii="Times New Roman" w:eastAsia="Times New Roman" w:hAnsi="Times New Roman" w:cs="Times New Roman"/>
        </w:rPr>
        <w:t xml:space="preserve">er to this link: </w:t>
      </w:r>
      <w:hyperlink r:id="rId9">
        <w:r>
          <w:rPr>
            <w:rFonts w:ascii="Times New Roman" w:eastAsia="Times New Roman" w:hAnsi="Times New Roman" w:cs="Times New Roman"/>
            <w:color w:val="0000FF"/>
            <w:u w:val="single"/>
          </w:rPr>
          <w:t>SB50 Information.pdf</w:t>
        </w:r>
      </w:hyperlink>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b/>
        </w:rPr>
        <w:t>Discussion: Gabby, Laurel</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Liam: This bill is being argued over at a state level intensely. The way it’s structured might not be great for communities. For example, this does not work well with San Francisco because how it’s structured. City council. </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Kai: It doesn’t seem affordable</w:t>
      </w:r>
      <w:r>
        <w:rPr>
          <w:rFonts w:ascii="Times New Roman" w:eastAsia="Times New Roman" w:hAnsi="Times New Roman" w:cs="Times New Roman"/>
        </w:rPr>
        <w:t>. Bus drivers are sleeping in their cars</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Luca: It will not apply to Marin just populous cities. </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Laurel: It might not specify details that way. It’s trying to address that. Controversy – because it doesn’t explicitly state</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Liam: For the area not the city as a whole</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Luca: IT will support families and foster communities. </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 xml:space="preserve">Liam: Think about how it would affect Berkeley and SF. It doesn’t adequately address the needs. </w:t>
      </w:r>
    </w:p>
    <w:p w:rsidR="00BB7258" w:rsidRDefault="00D45E17">
      <w:pPr>
        <w:shd w:val="clear" w:color="auto" w:fill="FFFFFF"/>
        <w:spacing w:line="259" w:lineRule="auto"/>
        <w:ind w:left="1080"/>
        <w:rPr>
          <w:rFonts w:ascii="Times New Roman" w:eastAsia="Times New Roman" w:hAnsi="Times New Roman" w:cs="Times New Roman"/>
          <w:b/>
        </w:rPr>
      </w:pPr>
      <w:r>
        <w:rPr>
          <w:rFonts w:ascii="Times New Roman" w:eastAsia="Times New Roman" w:hAnsi="Times New Roman" w:cs="Times New Roman"/>
          <w:b/>
        </w:rPr>
        <w:t>Motion to vote: Fernando, Liam</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4-2-4</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FAILS</w:t>
      </w:r>
    </w:p>
    <w:p w:rsidR="00BB7258" w:rsidRDefault="00D45E17">
      <w:pPr>
        <w:shd w:val="clear" w:color="auto" w:fill="FFFFFF"/>
        <w:spacing w:line="259" w:lineRule="auto"/>
        <w:ind w:left="1080"/>
        <w:rPr>
          <w:rFonts w:ascii="Times New Roman" w:eastAsia="Times New Roman" w:hAnsi="Times New Roman" w:cs="Times New Roman"/>
          <w:b/>
        </w:rPr>
      </w:pPr>
      <w:r>
        <w:rPr>
          <w:rFonts w:ascii="Times New Roman" w:eastAsia="Times New Roman" w:hAnsi="Times New Roman" w:cs="Times New Roman"/>
          <w:b/>
        </w:rPr>
        <w:t>Motion does not p</w:t>
      </w:r>
      <w:r>
        <w:rPr>
          <w:rFonts w:ascii="Times New Roman" w:eastAsia="Times New Roman" w:hAnsi="Times New Roman" w:cs="Times New Roman"/>
          <w:b/>
        </w:rPr>
        <w:t>ass</w:t>
      </w:r>
    </w:p>
    <w:p w:rsidR="00BB7258" w:rsidRDefault="00BB7258">
      <w:pPr>
        <w:shd w:val="clear" w:color="auto" w:fill="FFFFFF"/>
        <w:spacing w:line="259" w:lineRule="auto"/>
        <w:ind w:left="1080"/>
        <w:rPr>
          <w:rFonts w:ascii="Times New Roman" w:eastAsia="Times New Roman" w:hAnsi="Times New Roman" w:cs="Times New Roman"/>
        </w:rPr>
      </w:pPr>
    </w:p>
    <w:p w:rsidR="00BB7258" w:rsidRDefault="00D45E17">
      <w:pPr>
        <w:numPr>
          <w:ilvl w:val="1"/>
          <w:numId w:val="2"/>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Discussion/Action NTE $1,000.00 from Rep Fee, acct.#5200.02 to send the 19-20 Student Trustee to the annual Community College League of California Student Trustee Workshop in August 2019. Item requested by Sadika.</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b/>
        </w:rPr>
        <w:t>Discussion: Laurel, Hellen</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Sadika: Th</w:t>
      </w:r>
      <w:r>
        <w:rPr>
          <w:rFonts w:ascii="Times New Roman" w:eastAsia="Times New Roman" w:hAnsi="Times New Roman" w:cs="Times New Roman"/>
        </w:rPr>
        <w:t>is is for training the student trustee.</w:t>
      </w:r>
    </w:p>
    <w:p w:rsidR="00BB7258" w:rsidRDefault="00D45E17">
      <w:pPr>
        <w:shd w:val="clear" w:color="auto" w:fill="FFFFFF"/>
        <w:spacing w:line="259"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BB7258" w:rsidRDefault="00BB7258">
      <w:pPr>
        <w:shd w:val="clear" w:color="auto" w:fill="FFFFFF"/>
        <w:spacing w:line="259" w:lineRule="auto"/>
        <w:ind w:left="1080"/>
        <w:rPr>
          <w:rFonts w:ascii="Times New Roman" w:eastAsia="Times New Roman" w:hAnsi="Times New Roman" w:cs="Times New Roman"/>
        </w:rPr>
      </w:pPr>
    </w:p>
    <w:p w:rsidR="00BB7258" w:rsidRDefault="00D45E17">
      <w:pPr>
        <w:numPr>
          <w:ilvl w:val="1"/>
          <w:numId w:val="2"/>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4/25/19 minutes item “a,” </w:t>
      </w:r>
      <w:r>
        <w:rPr>
          <w:rFonts w:ascii="Times New Roman" w:eastAsia="Times New Roman" w:hAnsi="Times New Roman" w:cs="Times New Roman"/>
          <w:i/>
        </w:rPr>
        <w:t>Discussion/Action to approve funding of $250 dollars for Finals Week Giveaway from acct.#4500.04, reimburse MCCD, Sadi</w:t>
      </w:r>
      <w:r>
        <w:rPr>
          <w:rFonts w:ascii="Times New Roman" w:eastAsia="Times New Roman" w:hAnsi="Times New Roman" w:cs="Times New Roman"/>
          <w:i/>
        </w:rPr>
        <w:t xml:space="preserve">ka’s P-Card, PR 11664 to follow. Item requested by Andrea Thach </w:t>
      </w:r>
      <w:r>
        <w:rPr>
          <w:rFonts w:ascii="Times New Roman" w:eastAsia="Times New Roman" w:hAnsi="Times New Roman" w:cs="Times New Roman"/>
        </w:rPr>
        <w:t>to be increased to NTE $350.00 for Finals Week Giveaway. Item requested by Andrea.</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b/>
        </w:rPr>
        <w:t>Discussion: Laurel, Fernando</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Laurel: The event leads needed more funding</w:t>
      </w:r>
    </w:p>
    <w:p w:rsidR="00BB7258" w:rsidRDefault="00D45E17">
      <w:pPr>
        <w:shd w:val="clear" w:color="auto" w:fill="FFFFFF"/>
        <w:spacing w:line="259" w:lineRule="auto"/>
        <w:ind w:left="1080"/>
        <w:rPr>
          <w:rFonts w:ascii="Times New Roman" w:eastAsia="Times New Roman" w:hAnsi="Times New Roman" w:cs="Times New Roman"/>
        </w:rPr>
      </w:pPr>
      <w:r>
        <w:rPr>
          <w:rFonts w:ascii="Times New Roman" w:eastAsia="Times New Roman" w:hAnsi="Times New Roman" w:cs="Times New Roman"/>
        </w:rPr>
        <w:t>Ashley: hard to get donations for ba</w:t>
      </w:r>
      <w:r>
        <w:rPr>
          <w:rFonts w:ascii="Times New Roman" w:eastAsia="Times New Roman" w:hAnsi="Times New Roman" w:cs="Times New Roman"/>
        </w:rPr>
        <w:t xml:space="preserve">gels and pastries. We need to purchase them. They called to say they’ll </w:t>
      </w:r>
      <w:r w:rsidR="00F33110">
        <w:rPr>
          <w:rFonts w:ascii="Times New Roman" w:eastAsia="Times New Roman" w:hAnsi="Times New Roman" w:cs="Times New Roman"/>
        </w:rPr>
        <w:t>donate.</w:t>
      </w:r>
    </w:p>
    <w:p w:rsidR="00BB7258" w:rsidRDefault="00D45E17">
      <w:pPr>
        <w:shd w:val="clear" w:color="auto" w:fill="FFFFFF"/>
        <w:spacing w:line="259" w:lineRule="auto"/>
        <w:ind w:left="1080"/>
        <w:rPr>
          <w:rFonts w:ascii="Times New Roman" w:eastAsia="Times New Roman" w:hAnsi="Times New Roman" w:cs="Times New Roman"/>
          <w:b/>
        </w:rPr>
      </w:pPr>
      <w:r>
        <w:rPr>
          <w:rFonts w:ascii="Times New Roman" w:eastAsia="Times New Roman" w:hAnsi="Times New Roman" w:cs="Times New Roman"/>
          <w:b/>
        </w:rPr>
        <w:t>Motion to vote: Gabby, Ashley</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BB7258" w:rsidRDefault="00D45E17">
      <w:pPr>
        <w:numPr>
          <w:ilvl w:val="1"/>
          <w:numId w:val="2"/>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Discussion on assigning volunteers for Finals Week Giveaway. Item requested by Andrea.</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Discussion: Gabby, Fernando</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21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Tuesday 11nd 8-2</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Laurel: All day Wednesday</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Hellen: try to stop by 11-11:30</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Ferch: Wed after 11</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Fitry: 8-2 Wednesday all day </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Liam: Wed 12-2, Tue all day</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rPr>
        <w:t>Gabby: Tue all day until 1, Wed 11-2</w:t>
      </w:r>
    </w:p>
    <w:p w:rsidR="00BB7258" w:rsidRDefault="00D45E17">
      <w:pPr>
        <w:numPr>
          <w:ilvl w:val="1"/>
          <w:numId w:val="2"/>
        </w:numPr>
        <w:shd w:val="clear" w:color="auto" w:fill="FFFFFF"/>
        <w:spacing w:line="259" w:lineRule="auto"/>
        <w:rPr>
          <w:rFonts w:ascii="Times New Roman" w:eastAsia="Times New Roman" w:hAnsi="Times New Roman" w:cs="Times New Roman"/>
          <w:color w:val="000000"/>
        </w:rPr>
      </w:pPr>
      <w:r>
        <w:rPr>
          <w:rFonts w:ascii="Times New Roman" w:eastAsia="Times New Roman" w:hAnsi="Times New Roman" w:cs="Times New Roman"/>
        </w:rPr>
        <w:t>Discussion on discontinued or restructured Governance Committees.</w:t>
      </w:r>
      <w:r>
        <w:rPr>
          <w:rFonts w:ascii="Times New Roman" w:eastAsia="Times New Roman" w:hAnsi="Times New Roman" w:cs="Times New Roman"/>
        </w:rPr>
        <w:t xml:space="preserve"> Item requested by Jadon. For more information, refer to this link: </w:t>
      </w:r>
      <w:hyperlink r:id="rId10">
        <w:r>
          <w:rPr>
            <w:rFonts w:ascii="Times New Roman" w:eastAsia="Times New Roman" w:hAnsi="Times New Roman" w:cs="Times New Roman"/>
            <w:color w:val="0000FF"/>
            <w:u w:val="single"/>
          </w:rPr>
          <w:t>GRC Document</w:t>
        </w:r>
      </w:hyperlink>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Discussion: Gabby, Laurel</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Jadon: asked by DR. Coon, to be aware it exists and understand what it is. Just before item through I thorough p. We c</w:t>
      </w:r>
      <w:r>
        <w:rPr>
          <w:rFonts w:ascii="Times New Roman" w:eastAsia="Times New Roman" w:hAnsi="Times New Roman" w:cs="Times New Roman"/>
          <w:color w:val="000000"/>
        </w:rPr>
        <w:t xml:space="preserve">an consolidate to vote. </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Laurel: We should discuss I</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Liam: They’re setting up a whole new plan </w:t>
      </w:r>
      <w:r>
        <w:rPr>
          <w:rFonts w:ascii="Times New Roman" w:eastAsia="Times New Roman" w:hAnsi="Times New Roman" w:cs="Times New Roman"/>
        </w:rPr>
        <w:t>and what happens to committees when they're</w:t>
      </w:r>
      <w:r>
        <w:rPr>
          <w:rFonts w:ascii="Times New Roman" w:eastAsia="Times New Roman" w:hAnsi="Times New Roman" w:cs="Times New Roman"/>
          <w:color w:val="000000"/>
        </w:rPr>
        <w:t xml:space="preserve"> discontinued or </w:t>
      </w:r>
      <w:r>
        <w:rPr>
          <w:rFonts w:ascii="Times New Roman" w:eastAsia="Times New Roman" w:hAnsi="Times New Roman" w:cs="Times New Roman"/>
        </w:rPr>
        <w:t>restricted</w:t>
      </w:r>
      <w:r>
        <w:rPr>
          <w:rFonts w:ascii="Times New Roman" w:eastAsia="Times New Roman" w:hAnsi="Times New Roman" w:cs="Times New Roman"/>
          <w:color w:val="000000"/>
        </w:rPr>
        <w:t>.</w:t>
      </w:r>
    </w:p>
    <w:p w:rsidR="00BB7258" w:rsidRDefault="00BB7258">
      <w:pPr>
        <w:shd w:val="clear" w:color="auto" w:fill="FFFFFF"/>
        <w:spacing w:line="259" w:lineRule="auto"/>
        <w:rPr>
          <w:rFonts w:ascii="Times New Roman" w:eastAsia="Times New Roman" w:hAnsi="Times New Roman" w:cs="Times New Roman"/>
        </w:rPr>
      </w:pPr>
    </w:p>
    <w:p w:rsidR="00BB7258" w:rsidRDefault="00D45E17">
      <w:pPr>
        <w:numPr>
          <w:ilvl w:val="1"/>
          <w:numId w:val="2"/>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highlight w:val="white"/>
        </w:rPr>
        <w:t>Discussion/action to support letter of recommendation from student for Professor Meg Pasquel for the Dr. John W. Rice Award for her work with HUM 101. Item Requested by Sadika.</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Discussion: Gabby, Laurel</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Sadika: There is a nomination for Meg’s work for deve</w:t>
      </w:r>
      <w:r>
        <w:rPr>
          <w:rFonts w:ascii="Times New Roman" w:eastAsia="Times New Roman" w:hAnsi="Times New Roman" w:cs="Times New Roman"/>
          <w:color w:val="000000"/>
        </w:rPr>
        <w:t xml:space="preserve">loping HUM 101, taking a charge for equity. You all have to give the support for a student to write the letter. Submit on behalf student body.  </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Motion to vote: Gabby, Laurel</w:t>
      </w:r>
    </w:p>
    <w:p w:rsidR="00D45E17" w:rsidRDefault="00D45E17" w:rsidP="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BB7258" w:rsidRPr="00D45E17" w:rsidRDefault="00D45E17" w:rsidP="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highlight w:val="yellow"/>
        </w:rPr>
        <w:t>PASSES</w:t>
      </w:r>
    </w:p>
    <w:p w:rsidR="00BB7258" w:rsidRDefault="00BB7258">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p>
    <w:p w:rsidR="00BB7258" w:rsidRDefault="00D45E17">
      <w:pPr>
        <w:numPr>
          <w:ilvl w:val="1"/>
          <w:numId w:val="2"/>
        </w:num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NTE $800.00 from acct.#4500.01 (supplies) for ASCOM t-shirts, PR#11669</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Motion to vote: Hellen, Fernando</w:t>
      </w:r>
    </w:p>
    <w:p w:rsidR="00D45E17" w:rsidRDefault="00D45E17" w:rsidP="00D45E17">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b/>
        </w:rPr>
      </w:pPr>
      <w:r>
        <w:rPr>
          <w:rFonts w:ascii="Times New Roman" w:eastAsia="Times New Roman" w:hAnsi="Times New Roman" w:cs="Times New Roman"/>
          <w:b/>
          <w:color w:val="000000"/>
          <w:highlight w:val="yellow"/>
        </w:rPr>
        <w:t>10-0-0</w:t>
      </w:r>
    </w:p>
    <w:p w:rsidR="00BB7258" w:rsidRDefault="00D45E17" w:rsidP="00D45E17">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b/>
        </w:rPr>
      </w:pPr>
      <w:r>
        <w:rPr>
          <w:rFonts w:ascii="Times New Roman" w:eastAsia="Times New Roman" w:hAnsi="Times New Roman" w:cs="Times New Roman"/>
          <w:b/>
          <w:highlight w:val="yellow"/>
        </w:rPr>
        <w:t>PASSES</w:t>
      </w:r>
    </w:p>
    <w:p w:rsidR="00BB7258" w:rsidRDefault="00D45E17">
      <w:pPr>
        <w:numPr>
          <w:ilvl w:val="1"/>
          <w:numId w:val="2"/>
        </w:num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NTE $2,000.00 from acct.#4500.07 (Leadership Retreat) for ASCOM fall 19 retreat/training, PR#11670.</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Motion to vote: Fernando, Gabby</w:t>
      </w:r>
    </w:p>
    <w:p w:rsidR="00BB7258" w:rsidRDefault="00D45E17">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BB7258" w:rsidRDefault="00D45E17">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color w:val="222222"/>
        </w:rPr>
      </w:pPr>
      <w:r>
        <w:rPr>
          <w:rFonts w:ascii="Times New Roman" w:eastAsia="Times New Roman" w:hAnsi="Times New Roman" w:cs="Times New Roman"/>
          <w:b/>
          <w:color w:val="000000"/>
        </w:rPr>
        <w:t>Motion to consolidate items l : Jadon, Gabby</w:t>
      </w:r>
    </w:p>
    <w:p w:rsidR="00BB7258" w:rsidRDefault="00D45E17">
      <w:pPr>
        <w:numPr>
          <w:ilvl w:val="1"/>
          <w:numId w:val="2"/>
        </w:num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NTE $600.00 from acct.#4500.04 (events supplies) for ASCOM kick-off BBQ for fall 19 Welcome Week, PR#11671.</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Motion to vote: Gabby, Hellen</w:t>
      </w:r>
    </w:p>
    <w:p w:rsidR="00BB7258" w:rsidRDefault="00D45E17">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BB7258" w:rsidRDefault="00D45E17">
      <w:pPr>
        <w:numPr>
          <w:ilvl w:val="1"/>
          <w:numId w:val="2"/>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color w:val="222222"/>
        </w:rPr>
        <w:t>Discussion/action NTE $400.00 from acct.#4500.04 (event supplies) for pizza for Road to Success Welcome Week event put on by SAA in fall 19, PR#11672.</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Motion to vote: Gabby, Laurel</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BB7258" w:rsidRDefault="00BB7258">
      <w:pPr>
        <w:shd w:val="clear" w:color="auto" w:fill="FFFFFF"/>
        <w:spacing w:line="259" w:lineRule="auto"/>
        <w:rPr>
          <w:rFonts w:ascii="Times New Roman" w:eastAsia="Times New Roman" w:hAnsi="Times New Roman" w:cs="Times New Roman"/>
          <w:b/>
          <w:highlight w:val="yellow"/>
        </w:rPr>
      </w:pPr>
    </w:p>
    <w:p w:rsidR="00BB7258" w:rsidRDefault="00D45E17">
      <w:pPr>
        <w:numPr>
          <w:ilvl w:val="1"/>
          <w:numId w:val="2"/>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3/15/19 minutes item “h,” </w:t>
      </w:r>
      <w:r>
        <w:rPr>
          <w:rFonts w:ascii="Times New Roman" w:eastAsia="Times New Roman" w:hAnsi="Times New Roman" w:cs="Times New Roman"/>
          <w:i/>
        </w:rPr>
        <w:t xml:space="preserve">Discussion/Action to approve funding of $2,450.00 from acct#7300 (MCC Departments), PR#11585 for physics and astronomy student field trip to the Exploratorium </w:t>
      </w:r>
      <w:r>
        <w:rPr>
          <w:rFonts w:ascii="Times New Roman" w:eastAsia="Times New Roman" w:hAnsi="Times New Roman" w:cs="Times New Roman"/>
        </w:rPr>
        <w:t>to include BT $1,626.56 (final cost of trip) from account 7300.11 (Intrafund MCCD) to 4500.04 (Ev</w:t>
      </w:r>
      <w:r>
        <w:rPr>
          <w:rFonts w:ascii="Times New Roman" w:eastAsia="Times New Roman" w:hAnsi="Times New Roman" w:cs="Times New Roman"/>
        </w:rPr>
        <w:t>ent Supplies). Item requested by Sadika.</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Discussion: G</w:t>
      </w:r>
      <w:r>
        <w:rPr>
          <w:rFonts w:ascii="Times New Roman" w:eastAsia="Times New Roman" w:hAnsi="Times New Roman" w:cs="Times New Roman"/>
          <w:b/>
        </w:rPr>
        <w:t>abby, Hellen</w:t>
      </w:r>
    </w:p>
    <w:p w:rsidR="00BB7258" w:rsidRDefault="00BB7258">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color w:val="000000"/>
        </w:rPr>
      </w:pP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b/>
        </w:rPr>
      </w:pPr>
      <w:r>
        <w:rPr>
          <w:rFonts w:ascii="Times New Roman" w:eastAsia="Times New Roman" w:hAnsi="Times New Roman" w:cs="Times New Roman"/>
          <w:b/>
          <w:color w:val="000000"/>
        </w:rPr>
        <w:t>Motion to vote to cons</w:t>
      </w:r>
      <w:r>
        <w:rPr>
          <w:rFonts w:ascii="Times New Roman" w:eastAsia="Times New Roman" w:hAnsi="Times New Roman" w:cs="Times New Roman"/>
          <w:b/>
        </w:rPr>
        <w:t>olidate items n through q</w:t>
      </w:r>
      <w:r>
        <w:rPr>
          <w:rFonts w:ascii="Times New Roman" w:eastAsia="Times New Roman" w:hAnsi="Times New Roman" w:cs="Times New Roman"/>
          <w:b/>
          <w:color w:val="000000"/>
        </w:rPr>
        <w:t>: Gabby, Ja</w:t>
      </w:r>
      <w:r>
        <w:rPr>
          <w:rFonts w:ascii="Times New Roman" w:eastAsia="Times New Roman" w:hAnsi="Times New Roman" w:cs="Times New Roman"/>
          <w:b/>
        </w:rPr>
        <w:t>don</w:t>
      </w:r>
    </w:p>
    <w:p w:rsidR="00BB7258" w:rsidRDefault="00D45E17">
      <w:pPr>
        <w:pBdr>
          <w:top w:val="nil"/>
          <w:left w:val="nil"/>
          <w:bottom w:val="nil"/>
          <w:right w:val="nil"/>
          <w:between w:val="nil"/>
        </w:pBdr>
        <w:shd w:val="clear" w:color="auto" w:fill="FFFFFF"/>
        <w:spacing w:line="259"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BB7258" w:rsidRDefault="00D45E17">
      <w:pPr>
        <w:shd w:val="clear" w:color="auto" w:fill="FFFFFF"/>
        <w:spacing w:line="259"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BB7258" w:rsidRDefault="00D45E17">
      <w:pPr>
        <w:shd w:val="clear" w:color="auto" w:fill="FFFFFF"/>
        <w:spacing w:line="259" w:lineRule="auto"/>
        <w:ind w:left="1080" w:hanging="720"/>
        <w:rPr>
          <w:rFonts w:ascii="Times New Roman" w:eastAsia="Times New Roman" w:hAnsi="Times New Roman" w:cs="Times New Roman"/>
          <w:b/>
        </w:rPr>
      </w:pPr>
      <w:r>
        <w:rPr>
          <w:rFonts w:ascii="Times New Roman" w:eastAsia="Times New Roman" w:hAnsi="Times New Roman" w:cs="Times New Roman"/>
          <w:b/>
        </w:rPr>
        <w:t>Motion to consolidate items n through q: Gabby, Jadon</w:t>
      </w:r>
    </w:p>
    <w:p w:rsidR="00D45E17" w:rsidRDefault="00D45E17" w:rsidP="00D45E17">
      <w:pPr>
        <w:shd w:val="clear" w:color="auto" w:fill="FFFFFF"/>
        <w:spacing w:line="259" w:lineRule="auto"/>
        <w:ind w:left="1080" w:hanging="72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BB7258" w:rsidRDefault="00D45E17" w:rsidP="00D45E17">
      <w:pPr>
        <w:shd w:val="clear" w:color="auto" w:fill="FFFFFF"/>
        <w:spacing w:line="259" w:lineRule="auto"/>
        <w:ind w:left="1080" w:hanging="72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BB7258" w:rsidRDefault="00D45E17">
      <w:pPr>
        <w:numPr>
          <w:ilvl w:val="1"/>
          <w:numId w:val="2"/>
        </w:num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to amend February 8, 2019 minutes, item “c” </w:t>
      </w:r>
      <w:r>
        <w:rPr>
          <w:rFonts w:ascii="Times New Roman" w:eastAsia="Times New Roman" w:hAnsi="Times New Roman" w:cs="Times New Roman"/>
          <w:i/>
          <w:color w:val="222222"/>
          <w:highlight w:val="white"/>
        </w:rPr>
        <w:t>Discussion/Action to purchase a conference microphone plus shipping for $150.00 from acct.#4500.04 (Event Supplies), PR to follow </w:t>
      </w:r>
      <w:r>
        <w:rPr>
          <w:rFonts w:ascii="Times New Roman" w:eastAsia="Times New Roman" w:hAnsi="Times New Roman" w:cs="Times New Roman"/>
          <w:color w:val="222222"/>
        </w:rPr>
        <w:t>to include PR#11667.</w:t>
      </w:r>
    </w:p>
    <w:p w:rsidR="00D45E17" w:rsidRDefault="00D45E17" w:rsidP="00D45E17">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BB7258" w:rsidRPr="00D45E17" w:rsidRDefault="00D45E17" w:rsidP="00D45E17">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highlight w:val="yellow"/>
        </w:rPr>
        <w:t>PASSES</w:t>
      </w:r>
    </w:p>
    <w:p w:rsidR="00BB7258" w:rsidRDefault="00D45E17">
      <w:pPr>
        <w:numPr>
          <w:ilvl w:val="1"/>
          <w:numId w:val="2"/>
        </w:num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to amend March 8, 2019 minutes, item “c” </w:t>
      </w:r>
      <w:r>
        <w:rPr>
          <w:rFonts w:ascii="Times New Roman" w:eastAsia="Times New Roman" w:hAnsi="Times New Roman" w:cs="Times New Roman"/>
          <w:i/>
          <w:color w:val="222222"/>
        </w:rPr>
        <w:t>Discussion/Action NTE $3,000.00 from Rep. Fee acct.#5200.10 (travel/conference) for General Assembly</w:t>
      </w:r>
      <w:r>
        <w:rPr>
          <w:rFonts w:ascii="Times New Roman" w:eastAsia="Times New Roman" w:hAnsi="Times New Roman" w:cs="Times New Roman"/>
          <w:color w:val="222222"/>
        </w:rPr>
        <w:t> to included approve PR#11666.</w:t>
      </w:r>
    </w:p>
    <w:p w:rsidR="00D45E17" w:rsidRDefault="00D45E17" w:rsidP="00D45E17">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BB7258" w:rsidRPr="00D45E17" w:rsidRDefault="00D45E17" w:rsidP="00D45E17">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highlight w:val="yellow"/>
        </w:rPr>
        <w:t>PASSES</w:t>
      </w:r>
    </w:p>
    <w:p w:rsidR="00BB7258" w:rsidRDefault="00D45E17">
      <w:pPr>
        <w:numPr>
          <w:ilvl w:val="1"/>
          <w:numId w:val="2"/>
        </w:num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to amend March 29, 2019 minutes, i</w:t>
      </w:r>
      <w:r>
        <w:rPr>
          <w:rFonts w:ascii="Times New Roman" w:eastAsia="Times New Roman" w:hAnsi="Times New Roman" w:cs="Times New Roman"/>
          <w:color w:val="222222"/>
        </w:rPr>
        <w:t>tem “b” </w:t>
      </w:r>
      <w:r>
        <w:rPr>
          <w:rFonts w:ascii="Times New Roman" w:eastAsia="Times New Roman" w:hAnsi="Times New Roman" w:cs="Times New Roman"/>
          <w:i/>
          <w:color w:val="222222"/>
        </w:rPr>
        <w:t>Discussion/ Action to approve funding request of NTE $350.00 for Earth Day from acct.#4500.04 (event supplies) PRs to follow. Presentation by Luca Citroen </w:t>
      </w:r>
      <w:r>
        <w:rPr>
          <w:rFonts w:ascii="Times New Roman" w:eastAsia="Times New Roman" w:hAnsi="Times New Roman" w:cs="Times New Roman"/>
          <w:color w:val="222222"/>
        </w:rPr>
        <w:t>to include PR#11667 and 11668.</w:t>
      </w:r>
    </w:p>
    <w:p w:rsidR="00D45E17" w:rsidRDefault="00D45E17" w:rsidP="00D45E17">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10-0-0</w:t>
      </w:r>
    </w:p>
    <w:p w:rsidR="00BB7258" w:rsidRPr="00D45E17" w:rsidRDefault="00D45E17" w:rsidP="00D45E17">
      <w:pPr>
        <w:pBdr>
          <w:top w:val="nil"/>
          <w:left w:val="nil"/>
          <w:bottom w:val="nil"/>
          <w:right w:val="nil"/>
          <w:between w:val="nil"/>
        </w:pBdr>
        <w:shd w:val="clear" w:color="auto" w:fill="FFFFFF"/>
        <w:spacing w:line="240" w:lineRule="auto"/>
        <w:ind w:left="1080" w:hanging="720"/>
        <w:rPr>
          <w:rFonts w:ascii="Times New Roman" w:eastAsia="Times New Roman" w:hAnsi="Times New Roman" w:cs="Times New Roman"/>
          <w:b/>
          <w:color w:val="000000"/>
          <w:highlight w:val="yellow"/>
        </w:rPr>
      </w:pPr>
      <w:r>
        <w:rPr>
          <w:rFonts w:ascii="Times New Roman" w:eastAsia="Times New Roman" w:hAnsi="Times New Roman" w:cs="Times New Roman"/>
          <w:b/>
          <w:highlight w:val="yellow"/>
        </w:rPr>
        <w:t>PASSES</w:t>
      </w:r>
    </w:p>
    <w:p w:rsidR="00BB7258" w:rsidRDefault="00D45E17">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4" w:name="2et92p0" w:colFirst="0" w:colLast="0"/>
      <w:bookmarkStart w:id="5" w:name="3znysh7" w:colFirst="0" w:colLast="0"/>
      <w:bookmarkEnd w:id="4"/>
      <w:bookmarkEnd w:id="5"/>
      <w:r>
        <w:rPr>
          <w:rFonts w:ascii="Times New Roman" w:eastAsia="Times New Roman" w:hAnsi="Times New Roman" w:cs="Times New Roman"/>
        </w:rPr>
        <w:t xml:space="preserve"> </w:t>
      </w:r>
    </w:p>
    <w:p w:rsidR="00BB7258" w:rsidRDefault="00D45E17">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BB7258" w:rsidRDefault="00BB7258">
      <w:pPr>
        <w:spacing w:line="240" w:lineRule="auto"/>
        <w:ind w:left="1080"/>
        <w:rPr>
          <w:rFonts w:ascii="Times New Roman" w:eastAsia="Times New Roman" w:hAnsi="Times New Roman" w:cs="Times New Roman"/>
        </w:rPr>
      </w:pPr>
    </w:p>
    <w:p w:rsidR="00BB7258" w:rsidRDefault="00D45E17">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PRESIDENT REPORT: Liam: I can’t believe this is the last meeting. I can’t wait to see all the awesome stuff you do. You can email, text, or drop by my apartment. Thanks for the ride.</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YWCA has an event coming up. I wo</w:t>
      </w:r>
      <w:r>
        <w:rPr>
          <w:rFonts w:ascii="Times New Roman" w:eastAsia="Times New Roman" w:hAnsi="Times New Roman" w:cs="Times New Roman"/>
        </w:rPr>
        <w:t xml:space="preserve">uld like ASCOM to keep on promoting this event. We had the last ICC meeting this week. Thank you for this board. </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Having our next meeting, next Tuesday. Thank you for being a great board. We’ve set a really high standard. It goes be</w:t>
      </w:r>
      <w:r>
        <w:rPr>
          <w:rFonts w:ascii="Times New Roman" w:eastAsia="Times New Roman" w:hAnsi="Times New Roman" w:cs="Times New Roman"/>
        </w:rPr>
        <w:t xml:space="preserve">yond just our board. It sets an example and trajectory we have </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SECRETARY REPORT: Thank for getting through these agenda items really quick.</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Looking forward to the future. You’ve been a great </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Thanks to everyone who </w:t>
      </w:r>
      <w:r>
        <w:rPr>
          <w:rFonts w:ascii="Times New Roman" w:eastAsia="Times New Roman" w:hAnsi="Times New Roman" w:cs="Times New Roman"/>
        </w:rPr>
        <w:t xml:space="preserve">took me in late and helped me find my balance. I didn’t know what I was getting into. I’ve been </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SENATORS (2) – STUDENT ACTIVITIES &amp; SERVICES: Laurel: I want to say This experience has made me grown, learned how to work with different types of people. We h</w:t>
      </w:r>
      <w:r>
        <w:rPr>
          <w:rFonts w:ascii="Times New Roman" w:eastAsia="Times New Roman" w:hAnsi="Times New Roman" w:cs="Times New Roman"/>
        </w:rPr>
        <w:t xml:space="preserve">ave one more event left. It’s been amazing working with my co. </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Andrea: Thank you to the board. I started off the retreat crying. I don’t want to end this semester crying. You’ve helped me get through so much.</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MARKETING: F</w:t>
      </w:r>
      <w:r>
        <w:rPr>
          <w:rFonts w:ascii="Times New Roman" w:eastAsia="Times New Roman" w:hAnsi="Times New Roman" w:cs="Times New Roman"/>
        </w:rPr>
        <w:t>itry: This board helped me learn how to be patient and manage my anger management issues. I became more mature.</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Ferch: I think I’ve learned much more than I thought. This was an important, I didn’t feel like I belonged. Thank you for making me feel a </w:t>
      </w:r>
      <w:r>
        <w:rPr>
          <w:rFonts w:ascii="Times New Roman" w:eastAsia="Times New Roman" w:hAnsi="Times New Roman" w:cs="Times New Roman"/>
        </w:rPr>
        <w:t>part o</w:t>
      </w:r>
      <w:r>
        <w:rPr>
          <w:rFonts w:ascii="Times New Roman" w:eastAsia="Times New Roman" w:hAnsi="Times New Roman" w:cs="Times New Roman"/>
        </w:rPr>
        <w:t>f this community.</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We’ve had a pretty good run. Let’s keep in touch. Looking forward to another fun year.</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On behalf of ESCOM, congratulations. So glad to have people coming back to thi</w:t>
      </w:r>
      <w:r>
        <w:rPr>
          <w:rFonts w:ascii="Times New Roman" w:eastAsia="Times New Roman" w:hAnsi="Times New Roman" w:cs="Times New Roman"/>
        </w:rPr>
        <w:t xml:space="preserve">s board. </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We’re super proud of you all. Conquer the world. Growth and influence we hope you take that with you. We're behind you. Big kudos to Andrea and Laurel. You’ve accomplished everything in this system. It’s phenomenal to see i</w:t>
      </w:r>
      <w:r>
        <w:rPr>
          <w:rFonts w:ascii="Times New Roman" w:eastAsia="Times New Roman" w:hAnsi="Times New Roman" w:cs="Times New Roman"/>
        </w:rPr>
        <w:t>t come to life and full circle. Ashley – please put the events on social media. Getting through the student evaluations. Today is the deadline. We hope you process it and have checks within the next two weeks. Cleaning up. Big kudos to Andrea, Ferch and He</w:t>
      </w:r>
      <w:r>
        <w:rPr>
          <w:rFonts w:ascii="Times New Roman" w:eastAsia="Times New Roman" w:hAnsi="Times New Roman" w:cs="Times New Roman"/>
        </w:rPr>
        <w:t xml:space="preserve">llen for cleaning the fridge. Please clean the cabinets out. Will miss the folks leaving. It’s not going to be the same. Thanks for the bananas. </w:t>
      </w:r>
    </w:p>
    <w:p w:rsidR="00BB7258" w:rsidRDefault="00D45E1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BB7258" w:rsidRDefault="00D45E1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Jadon: Landscaping at AC street side will be finishing up. Walk at </w:t>
      </w:r>
      <w:r>
        <w:rPr>
          <w:rFonts w:ascii="Times New Roman" w:eastAsia="Times New Roman" w:hAnsi="Times New Roman" w:cs="Times New Roman"/>
        </w:rPr>
        <w:t xml:space="preserve">IVS will be finished in the next two weeks. Electric Charging IVC- lot no 1 finished. Portables will be moved from ivc to kentfield. LC will be emptied out by spring break of next semester. Lot 12 will be done by end of the semester. </w:t>
      </w:r>
    </w:p>
    <w:p w:rsidR="00BB7258" w:rsidRDefault="00D45E1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w:t>
      </w:r>
      <w:r>
        <w:rPr>
          <w:rFonts w:ascii="Times New Roman" w:eastAsia="Times New Roman" w:hAnsi="Times New Roman" w:cs="Times New Roman"/>
        </w:rPr>
        <w:t>NCIL: no report</w:t>
      </w:r>
    </w:p>
    <w:p w:rsidR="00BB7258" w:rsidRDefault="00D45E1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BB7258" w:rsidRDefault="00D45E1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no report</w:t>
      </w:r>
    </w:p>
    <w:p w:rsidR="00BB7258" w:rsidRDefault="00D45E1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vacant</w:t>
      </w:r>
    </w:p>
    <w:p w:rsidR="00BB7258" w:rsidRDefault="00D45E1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BB7258" w:rsidRDefault="00D45E1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There’s going to be a Region III m</w:t>
      </w:r>
      <w:r>
        <w:rPr>
          <w:rFonts w:ascii="Times New Roman" w:eastAsia="Times New Roman" w:hAnsi="Times New Roman" w:cs="Times New Roman"/>
        </w:rPr>
        <w:t xml:space="preserve">eeting. I’ll update. </w:t>
      </w:r>
    </w:p>
    <w:p w:rsidR="00BB7258" w:rsidRDefault="00D45E1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vacant</w:t>
      </w:r>
    </w:p>
    <w:p w:rsidR="00BB7258" w:rsidRDefault="00D45E1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no report</w:t>
      </w:r>
    </w:p>
    <w:p w:rsidR="00BB7258" w:rsidRDefault="00D45E17">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no report</w:t>
      </w:r>
    </w:p>
    <w:p w:rsidR="00BB7258" w:rsidRDefault="00BB7258">
      <w:pPr>
        <w:spacing w:line="240" w:lineRule="auto"/>
        <w:rPr>
          <w:rFonts w:ascii="Times New Roman" w:eastAsia="Times New Roman" w:hAnsi="Times New Roman" w:cs="Times New Roman"/>
        </w:rPr>
      </w:pPr>
    </w:p>
    <w:p w:rsidR="00BB7258" w:rsidRDefault="00D45E17">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BB7258" w:rsidRDefault="00D45E17">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BB7258" w:rsidRDefault="00D45E17">
      <w:pPr>
        <w:spacing w:line="240" w:lineRule="auto"/>
        <w:ind w:left="1170"/>
        <w:rPr>
          <w:rFonts w:ascii="Times New Roman" w:eastAsia="Times New Roman" w:hAnsi="Times New Roman" w:cs="Times New Roman"/>
        </w:rPr>
      </w:pPr>
      <w:r>
        <w:rPr>
          <w:rFonts w:ascii="Times New Roman" w:eastAsia="Times New Roman" w:hAnsi="Times New Roman" w:cs="Times New Roman"/>
        </w:rPr>
        <w:t>Lau</w:t>
      </w:r>
      <w:r w:rsidR="00F33110">
        <w:rPr>
          <w:rFonts w:ascii="Times New Roman" w:eastAsia="Times New Roman" w:hAnsi="Times New Roman" w:cs="Times New Roman"/>
        </w:rPr>
        <w:t>r</w:t>
      </w:r>
      <w:r>
        <w:rPr>
          <w:rFonts w:ascii="Times New Roman" w:eastAsia="Times New Roman" w:hAnsi="Times New Roman" w:cs="Times New Roman"/>
        </w:rPr>
        <w:t>el: I’m</w:t>
      </w:r>
      <w:r>
        <w:rPr>
          <w:rFonts w:ascii="Times New Roman" w:eastAsia="Times New Roman" w:hAnsi="Times New Roman" w:cs="Times New Roman"/>
        </w:rPr>
        <w:t xml:space="preserve"> done Tuesday during Finals week. I will be completing that task. If anyone wants to help, please feel free to. </w:t>
      </w:r>
    </w:p>
    <w:p w:rsidR="00BB7258" w:rsidRDefault="00D45E17">
      <w:pPr>
        <w:spacing w:line="240" w:lineRule="auto"/>
        <w:ind w:left="1170"/>
        <w:rPr>
          <w:rFonts w:ascii="Times New Roman" w:eastAsia="Times New Roman" w:hAnsi="Times New Roman" w:cs="Times New Roman"/>
        </w:rPr>
      </w:pPr>
      <w:r>
        <w:rPr>
          <w:rFonts w:ascii="Times New Roman" w:eastAsia="Times New Roman" w:hAnsi="Times New Roman" w:cs="Times New Roman"/>
        </w:rPr>
        <w:t>Kai: quick shoutout to Laurel for following up</w:t>
      </w:r>
    </w:p>
    <w:p w:rsidR="00BB7258" w:rsidRDefault="00F33110">
      <w:pPr>
        <w:spacing w:line="240" w:lineRule="auto"/>
        <w:ind w:left="1170"/>
        <w:rPr>
          <w:rFonts w:ascii="Times New Roman" w:eastAsia="Times New Roman" w:hAnsi="Times New Roman" w:cs="Times New Roman"/>
        </w:rPr>
      </w:pPr>
      <w:r>
        <w:rPr>
          <w:rFonts w:ascii="Times New Roman" w:eastAsia="Times New Roman" w:hAnsi="Times New Roman" w:cs="Times New Roman"/>
        </w:rPr>
        <w:t>Laurel: fil</w:t>
      </w:r>
      <w:r w:rsidR="00D45E17">
        <w:rPr>
          <w:rFonts w:ascii="Times New Roman" w:eastAsia="Times New Roman" w:hAnsi="Times New Roman" w:cs="Times New Roman"/>
        </w:rPr>
        <w:t>ed a report with Visa should hear by in the next week or so.</w:t>
      </w:r>
    </w:p>
    <w:p w:rsidR="00BB7258" w:rsidRDefault="00D45E17">
      <w:pPr>
        <w:spacing w:line="240" w:lineRule="auto"/>
        <w:ind w:left="1170"/>
        <w:rPr>
          <w:rFonts w:ascii="Times New Roman" w:eastAsia="Times New Roman" w:hAnsi="Times New Roman" w:cs="Times New Roman"/>
        </w:rPr>
      </w:pPr>
      <w:bookmarkStart w:id="6" w:name="_tyjcwt" w:colFirst="0" w:colLast="0"/>
      <w:bookmarkEnd w:id="6"/>
      <w:r>
        <w:rPr>
          <w:rFonts w:ascii="Times New Roman" w:eastAsia="Times New Roman" w:hAnsi="Times New Roman" w:cs="Times New Roman"/>
        </w:rPr>
        <w:t>Liam: survey – almost f</w:t>
      </w:r>
      <w:r>
        <w:rPr>
          <w:rFonts w:ascii="Times New Roman" w:eastAsia="Times New Roman" w:hAnsi="Times New Roman" w:cs="Times New Roman"/>
        </w:rPr>
        <w:t>inished. Run it through Dr. Coon and Jonathan Eldridge. We want unbiased and useful results. We’ll be distributing it to next board when classes are full. Math class – 5 to 10 students left. They might be ready for this semester.</w:t>
      </w:r>
    </w:p>
    <w:p w:rsidR="00BB7258" w:rsidRDefault="00D45E17">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Jadon: If we get it </w:t>
      </w:r>
    </w:p>
    <w:p w:rsidR="00BB7258" w:rsidRDefault="00BB7258">
      <w:pPr>
        <w:spacing w:line="240" w:lineRule="auto"/>
        <w:ind w:left="1170"/>
        <w:rPr>
          <w:rFonts w:ascii="Times New Roman" w:eastAsia="Times New Roman" w:hAnsi="Times New Roman" w:cs="Times New Roman"/>
        </w:rPr>
      </w:pPr>
    </w:p>
    <w:p w:rsidR="00BB7258" w:rsidRDefault="00D45E17">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w:t>
      </w:r>
      <w:r>
        <w:rPr>
          <w:rFonts w:ascii="Times New Roman" w:eastAsia="Times New Roman" w:hAnsi="Times New Roman" w:cs="Times New Roman"/>
        </w:rPr>
        <w:t>ic Comment</w:t>
      </w:r>
    </w:p>
    <w:p w:rsidR="00BB7258" w:rsidRDefault="00D45E17">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w:t>
      </w:r>
      <w:r>
        <w:rPr>
          <w:rFonts w:ascii="Times New Roman" w:eastAsia="Times New Roman" w:hAnsi="Times New Roman" w:cs="Times New Roman"/>
          <w:i/>
        </w:rPr>
        <w:t>served. The law does not permit any action to be taken nor extended discussion of any items not on the agenda. The ASCOM Board or Members may respond briefly to questions or statements, however, for more information please contact the ASCOM President or Se</w:t>
      </w:r>
      <w:r>
        <w:rPr>
          <w:rFonts w:ascii="Times New Roman" w:eastAsia="Times New Roman" w:hAnsi="Times New Roman" w:cs="Times New Roman"/>
          <w:i/>
        </w:rPr>
        <w:t>cretary to have an item placed on the next regular meeting agenda. (Brown Act 54954.3)</w:t>
      </w:r>
    </w:p>
    <w:p w:rsidR="00BB7258" w:rsidRDefault="00D45E17">
      <w:pPr>
        <w:spacing w:line="240" w:lineRule="auto"/>
        <w:rPr>
          <w:rFonts w:ascii="Times New Roman" w:eastAsia="Times New Roman" w:hAnsi="Times New Roman" w:cs="Times New Roman"/>
        </w:rPr>
      </w:pPr>
      <w:r>
        <w:rPr>
          <w:rFonts w:ascii="Times New Roman" w:eastAsia="Times New Roman" w:hAnsi="Times New Roman" w:cs="Times New Roman"/>
        </w:rPr>
        <w:t xml:space="preserve">Kevin: really enjoyed seeing this group and seeing your growth was very rewarding. Set standards. Best practices to pass future generations. Experience is something you </w:t>
      </w:r>
      <w:r>
        <w:rPr>
          <w:rFonts w:ascii="Times New Roman" w:eastAsia="Times New Roman" w:hAnsi="Times New Roman" w:cs="Times New Roman"/>
        </w:rPr>
        <w:t>get. Comments has been indicated on how rewarding this group has.</w:t>
      </w:r>
    </w:p>
    <w:p w:rsidR="00BB7258" w:rsidRDefault="00BB7258">
      <w:pPr>
        <w:spacing w:line="240" w:lineRule="auto"/>
        <w:rPr>
          <w:rFonts w:ascii="Times New Roman" w:eastAsia="Times New Roman" w:hAnsi="Times New Roman" w:cs="Times New Roman"/>
        </w:rPr>
      </w:pPr>
    </w:p>
    <w:p w:rsidR="00BB7258" w:rsidRDefault="00D45E17">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Adjournment: Fernando, Hellen (2:40 pm)</w:t>
      </w:r>
    </w:p>
    <w:p w:rsidR="00BB7258" w:rsidRDefault="00BB7258">
      <w:pPr>
        <w:spacing w:after="160" w:line="240" w:lineRule="auto"/>
        <w:ind w:left="630"/>
        <w:rPr>
          <w:rFonts w:ascii="Times New Roman" w:eastAsia="Times New Roman" w:hAnsi="Times New Roman" w:cs="Times New Roman"/>
          <w:b/>
        </w:rPr>
      </w:pPr>
    </w:p>
    <w:p w:rsidR="00F33110" w:rsidRDefault="00F33110" w:rsidP="00F33110">
      <w:pPr>
        <w:pStyle w:val="NormalWeb"/>
        <w:spacing w:before="0" w:beforeAutospacing="0" w:after="0" w:afterAutospacing="0"/>
        <w:ind w:left="720" w:firstLine="720"/>
      </w:pPr>
      <w:r>
        <w:rPr>
          <w:b/>
          <w:bCs/>
          <w:color w:val="000000"/>
          <w:sz w:val="22"/>
          <w:szCs w:val="22"/>
        </w:rPr>
        <w:t xml:space="preserve">X___________________________                                   X___________________________            </w:t>
      </w:r>
    </w:p>
    <w:p w:rsidR="00F33110" w:rsidRDefault="00F33110" w:rsidP="00F33110">
      <w:pPr>
        <w:pStyle w:val="NormalWeb"/>
        <w:spacing w:before="0" w:beforeAutospacing="0" w:after="0" w:afterAutospacing="0"/>
        <w:ind w:hanging="630"/>
      </w:pPr>
      <w:r>
        <w:rPr>
          <w:b/>
          <w:bCs/>
          <w:color w:val="000000"/>
          <w:sz w:val="22"/>
          <w:szCs w:val="22"/>
        </w:rPr>
        <w:t xml:space="preserve">         </w:t>
      </w:r>
      <w:r>
        <w:rPr>
          <w:rStyle w:val="apple-tab-span"/>
          <w:b/>
          <w:bCs/>
          <w:color w:val="000000"/>
          <w:sz w:val="22"/>
          <w:szCs w:val="22"/>
        </w:rPr>
        <w:tab/>
      </w:r>
      <w:r>
        <w:rPr>
          <w:b/>
          <w:bCs/>
          <w:color w:val="000000"/>
          <w:sz w:val="22"/>
          <w:szCs w:val="22"/>
        </w:rPr>
        <w:t xml:space="preserve"> </w:t>
      </w:r>
      <w:r>
        <w:rPr>
          <w:b/>
          <w:bCs/>
          <w:color w:val="000000"/>
          <w:sz w:val="22"/>
          <w:szCs w:val="22"/>
        </w:rPr>
        <w:tab/>
      </w:r>
      <w:r>
        <w:rPr>
          <w:b/>
          <w:bCs/>
          <w:color w:val="000000"/>
          <w:sz w:val="22"/>
          <w:szCs w:val="22"/>
        </w:rPr>
        <w:tab/>
      </w:r>
      <w:r>
        <w:rPr>
          <w:b/>
          <w:bCs/>
          <w:color w:val="000000"/>
          <w:sz w:val="22"/>
          <w:szCs w:val="22"/>
        </w:rPr>
        <w:t>       </w:t>
      </w:r>
      <w:r>
        <w:rPr>
          <w:b/>
          <w:bCs/>
          <w:color w:val="000000"/>
          <w:sz w:val="22"/>
          <w:szCs w:val="22"/>
        </w:rPr>
        <w:t xml:space="preserve">   </w:t>
      </w:r>
      <w:r>
        <w:rPr>
          <w:b/>
          <w:bCs/>
          <w:color w:val="000000"/>
          <w:sz w:val="22"/>
          <w:szCs w:val="22"/>
        </w:rPr>
        <w:t> ASCOM President</w:t>
      </w:r>
      <w:r>
        <w:rPr>
          <w:rStyle w:val="apple-tab-span"/>
          <w:b/>
          <w:bCs/>
          <w:color w:val="000000"/>
          <w:sz w:val="22"/>
          <w:szCs w:val="22"/>
        </w:rPr>
        <w:tab/>
      </w:r>
      <w:r>
        <w:rPr>
          <w:rStyle w:val="apple-tab-span"/>
          <w:b/>
          <w:bCs/>
          <w:color w:val="000000"/>
          <w:sz w:val="22"/>
          <w:szCs w:val="22"/>
        </w:rPr>
        <w:tab/>
      </w:r>
      <w:r>
        <w:rPr>
          <w:rStyle w:val="apple-tab-span"/>
          <w:b/>
          <w:bCs/>
          <w:color w:val="000000"/>
          <w:sz w:val="22"/>
          <w:szCs w:val="22"/>
        </w:rPr>
        <w:tab/>
      </w:r>
      <w:r>
        <w:rPr>
          <w:rStyle w:val="apple-tab-span"/>
          <w:b/>
          <w:bCs/>
          <w:color w:val="000000"/>
          <w:sz w:val="22"/>
          <w:szCs w:val="22"/>
        </w:rPr>
        <w:tab/>
      </w:r>
      <w:r>
        <w:rPr>
          <w:b/>
          <w:bCs/>
          <w:color w:val="000000"/>
          <w:sz w:val="22"/>
          <w:szCs w:val="22"/>
        </w:rPr>
        <w:t xml:space="preserve">          </w:t>
      </w:r>
      <w:r>
        <w:rPr>
          <w:b/>
          <w:bCs/>
          <w:color w:val="000000"/>
          <w:sz w:val="22"/>
          <w:szCs w:val="22"/>
        </w:rPr>
        <w:t xml:space="preserve">   </w:t>
      </w:r>
      <w:r>
        <w:rPr>
          <w:b/>
          <w:bCs/>
          <w:color w:val="000000"/>
          <w:sz w:val="22"/>
          <w:szCs w:val="22"/>
        </w:rPr>
        <w:t>ASCOM Advisor</w:t>
      </w:r>
    </w:p>
    <w:p w:rsidR="00F33110" w:rsidRDefault="00F33110">
      <w:pPr>
        <w:spacing w:after="160" w:line="240" w:lineRule="auto"/>
        <w:ind w:left="630"/>
        <w:rPr>
          <w:rFonts w:ascii="Times New Roman" w:eastAsia="Times New Roman" w:hAnsi="Times New Roman" w:cs="Times New Roman"/>
          <w:b/>
        </w:rPr>
      </w:pPr>
    </w:p>
    <w:sectPr w:rsidR="00F33110" w:rsidSect="00F331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2EC"/>
    <w:multiLevelType w:val="multilevel"/>
    <w:tmpl w:val="F6EEA51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 w15:restartNumberingAfterBreak="0">
    <w:nsid w:val="0C3F797F"/>
    <w:multiLevelType w:val="multilevel"/>
    <w:tmpl w:val="817CF03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2" w15:restartNumberingAfterBreak="0">
    <w:nsid w:val="20047EFA"/>
    <w:multiLevelType w:val="multilevel"/>
    <w:tmpl w:val="397EEAF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6037A5B"/>
    <w:multiLevelType w:val="multilevel"/>
    <w:tmpl w:val="901273EE"/>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4" w15:restartNumberingAfterBreak="0">
    <w:nsid w:val="387D610A"/>
    <w:multiLevelType w:val="multilevel"/>
    <w:tmpl w:val="00C835F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48FB7A0F"/>
    <w:multiLevelType w:val="multilevel"/>
    <w:tmpl w:val="E922752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6" w15:restartNumberingAfterBreak="0">
    <w:nsid w:val="58405195"/>
    <w:multiLevelType w:val="multilevel"/>
    <w:tmpl w:val="F14A4B0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7" w15:restartNumberingAfterBreak="0">
    <w:nsid w:val="61F5312C"/>
    <w:multiLevelType w:val="multilevel"/>
    <w:tmpl w:val="2F7AC75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656B78D4"/>
    <w:multiLevelType w:val="multilevel"/>
    <w:tmpl w:val="83CA3E0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76206E21"/>
    <w:multiLevelType w:val="multilevel"/>
    <w:tmpl w:val="560437F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D2C48FE"/>
    <w:multiLevelType w:val="multilevel"/>
    <w:tmpl w:val="1F00869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3"/>
  </w:num>
  <w:num w:numId="2">
    <w:abstractNumId w:val="10"/>
  </w:num>
  <w:num w:numId="3">
    <w:abstractNumId w:val="2"/>
  </w:num>
  <w:num w:numId="4">
    <w:abstractNumId w:val="7"/>
  </w:num>
  <w:num w:numId="5">
    <w:abstractNumId w:val="1"/>
  </w:num>
  <w:num w:numId="6">
    <w:abstractNumId w:val="4"/>
  </w:num>
  <w:num w:numId="7">
    <w:abstractNumId w:val="9"/>
  </w:num>
  <w:num w:numId="8">
    <w:abstractNumId w:val="6"/>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58"/>
    <w:rsid w:val="00BB7258"/>
    <w:rsid w:val="00D45E17"/>
    <w:rsid w:val="00F3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8358"/>
  <w15:docId w15:val="{90A015AA-E3C1-4190-B802-14BA2001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331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33110"/>
  </w:style>
  <w:style w:type="character" w:styleId="Hyperlink">
    <w:name w:val="Hyperlink"/>
    <w:basedOn w:val="DefaultParagraphFont"/>
    <w:uiPriority w:val="99"/>
    <w:unhideWhenUsed/>
    <w:rsid w:val="00D45E17"/>
    <w:rPr>
      <w:color w:val="0000FF" w:themeColor="hyperlink"/>
      <w:u w:val="single"/>
    </w:rPr>
  </w:style>
  <w:style w:type="character" w:styleId="FollowedHyperlink">
    <w:name w:val="FollowedHyperlink"/>
    <w:basedOn w:val="DefaultParagraphFont"/>
    <w:uiPriority w:val="99"/>
    <w:semiHidden/>
    <w:unhideWhenUsed/>
    <w:rsid w:val="00D45E17"/>
    <w:rPr>
      <w:color w:val="800080" w:themeColor="followedHyperlink"/>
      <w:u w:val="single"/>
    </w:rPr>
  </w:style>
  <w:style w:type="paragraph" w:styleId="BalloonText">
    <w:name w:val="Balloon Text"/>
    <w:basedOn w:val="Normal"/>
    <w:link w:val="BalloonTextChar"/>
    <w:uiPriority w:val="99"/>
    <w:semiHidden/>
    <w:unhideWhenUsed/>
    <w:rsid w:val="00D45E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0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TextClient.xhtml?bill_id=201920200AB302" TargetMode="External"/><Relationship Id="rId3" Type="http://schemas.openxmlformats.org/officeDocument/2006/relationships/settings" Target="settings.xml"/><Relationship Id="rId7" Type="http://schemas.openxmlformats.org/officeDocument/2006/relationships/hyperlink" Target="file:///C:\Users\student\Downloads\Microsoft%20Word%20-%206%20AB%20705%20Adoption%20Plan;%20Math.docx.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tudent\Downloads\Microsoft%20Word%20-%201%20Student%20Equity%20Plan%20.docx.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cayimby.org/wp-content/uploads/2019/02/SB50-022019v2-factsheet.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cp:lastPrinted>2019-05-15T23:23:00Z</cp:lastPrinted>
  <dcterms:created xsi:type="dcterms:W3CDTF">2019-05-15T23:23:00Z</dcterms:created>
  <dcterms:modified xsi:type="dcterms:W3CDTF">2019-05-15T23:23:00Z</dcterms:modified>
</cp:coreProperties>
</file>